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665EE" w14:textId="77777777" w:rsidR="008A6918" w:rsidRPr="00F118B2" w:rsidRDefault="008A6918" w:rsidP="00F118B2">
      <w:pPr>
        <w:shd w:val="clear" w:color="auto" w:fill="F2F2F2" w:themeFill="background1" w:themeFillShade="F2"/>
        <w:spacing w:line="240" w:lineRule="atLeast"/>
        <w:jc w:val="both"/>
        <w:rPr>
          <w:rFonts w:cs="Times New Roman"/>
          <w:b/>
          <w:sz w:val="21"/>
          <w:szCs w:val="21"/>
          <w:lang w:val="en-GB"/>
        </w:rPr>
      </w:pPr>
      <w:r w:rsidRPr="00F118B2">
        <w:rPr>
          <w:rFonts w:cs="Times New Roman"/>
          <w:b/>
          <w:sz w:val="21"/>
          <w:szCs w:val="21"/>
          <w:lang w:val="en-GB"/>
        </w:rPr>
        <w:t xml:space="preserve">VALERIJ </w:t>
      </w:r>
      <w:hyperlink r:id="rId5" w:history="1">
        <w:r w:rsidRPr="00F118B2">
          <w:rPr>
            <w:rFonts w:cs="Times New Roman"/>
            <w:b/>
            <w:sz w:val="21"/>
            <w:szCs w:val="21"/>
            <w:lang w:val="en-GB"/>
          </w:rPr>
          <w:t>KOTLYAR</w:t>
        </w:r>
      </w:hyperlink>
    </w:p>
    <w:tbl>
      <w:tblPr>
        <w:tblStyle w:val="a7"/>
        <w:tblW w:w="97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6977"/>
      </w:tblGrid>
      <w:tr w:rsidR="008A6918" w:rsidRPr="008A6918" w14:paraId="4DE1ADDD" w14:textId="77777777" w:rsidTr="00AD7331">
        <w:trPr>
          <w:trHeight w:val="2431"/>
        </w:trPr>
        <w:tc>
          <w:tcPr>
            <w:tcW w:w="2268" w:type="dxa"/>
          </w:tcPr>
          <w:p w14:paraId="691105CB" w14:textId="77777777" w:rsidR="008A6918" w:rsidRPr="008A6918" w:rsidRDefault="008A6918" w:rsidP="00AD7331">
            <w:pPr>
              <w:spacing w:line="240" w:lineRule="atLeast"/>
              <w:ind w:left="-57" w:right="-57"/>
              <w:rPr>
                <w:rFonts w:cs="Times New Roman"/>
                <w:b/>
                <w:sz w:val="21"/>
                <w:szCs w:val="21"/>
                <w:lang w:val="en-GB"/>
              </w:rPr>
            </w:pPr>
            <w:r w:rsidRPr="008A6918">
              <w:rPr>
                <w:rFonts w:eastAsia="Times New Roman" w:cs="Times New Roman"/>
                <w:noProof/>
                <w:color w:val="000000"/>
                <w:w w:val="0"/>
                <w:sz w:val="21"/>
                <w:szCs w:val="21"/>
                <w:u w:color="000000"/>
                <w:bdr w:val="none" w:sz="0" w:space="0" w:color="000000"/>
                <w:shd w:val="clear" w:color="000000" w:fill="000000"/>
                <w:lang w:val="ru-RU" w:eastAsia="ru-RU"/>
              </w:rPr>
              <w:drawing>
                <wp:inline distT="0" distB="0" distL="0" distR="0" wp14:anchorId="5265BCD3" wp14:editId="12AFF9E2">
                  <wp:extent cx="1666875" cy="18573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6875" cy="1857375"/>
                          </a:xfrm>
                          <a:prstGeom prst="rect">
                            <a:avLst/>
                          </a:prstGeom>
                          <a:noFill/>
                        </pic:spPr>
                      </pic:pic>
                    </a:graphicData>
                  </a:graphic>
                </wp:inline>
              </w:drawing>
            </w:r>
            <w:r w:rsidRPr="008A6918">
              <w:rPr>
                <w:rFonts w:cs="Times New Roman"/>
                <w:b/>
                <w:sz w:val="21"/>
                <w:szCs w:val="21"/>
                <w:lang w:val="en-GB"/>
              </w:rPr>
              <w:t xml:space="preserve">  </w:t>
            </w:r>
          </w:p>
          <w:p w14:paraId="4D182EA3" w14:textId="77777777" w:rsidR="008A6918" w:rsidRPr="008A6918" w:rsidRDefault="008A6918" w:rsidP="00AD7331">
            <w:pPr>
              <w:spacing w:line="240" w:lineRule="atLeast"/>
              <w:ind w:left="-57" w:right="-57"/>
              <w:rPr>
                <w:rFonts w:cs="Times New Roman"/>
                <w:b/>
                <w:sz w:val="21"/>
                <w:szCs w:val="21"/>
                <w:lang w:val="uk-UA"/>
              </w:rPr>
            </w:pPr>
            <w:r w:rsidRPr="008A6918">
              <w:rPr>
                <w:b/>
                <w:sz w:val="21"/>
                <w:szCs w:val="21"/>
                <w:lang w:val="en-GB"/>
              </w:rPr>
              <w:t>Teacher profiles</w:t>
            </w:r>
            <w:r w:rsidRPr="008A6918">
              <w:rPr>
                <w:b/>
                <w:sz w:val="21"/>
                <w:szCs w:val="21"/>
                <w:lang w:val="uk-UA"/>
              </w:rPr>
              <w:t>:</w:t>
            </w:r>
          </w:p>
        </w:tc>
        <w:tc>
          <w:tcPr>
            <w:tcW w:w="7508" w:type="dxa"/>
            <w:vMerge w:val="restart"/>
          </w:tcPr>
          <w:p w14:paraId="6A514AB9" w14:textId="77777777" w:rsidR="00F118B2" w:rsidRPr="00F118B2" w:rsidRDefault="008A6918" w:rsidP="00AD7331">
            <w:pPr>
              <w:spacing w:line="240" w:lineRule="atLeast"/>
              <w:rPr>
                <w:rFonts w:eastAsia="Times New Roman" w:cs="Times New Roman"/>
                <w:b/>
                <w:bCs/>
                <w:color w:val="333333"/>
                <w:sz w:val="21"/>
                <w:szCs w:val="21"/>
                <w:lang w:val="en-GB" w:eastAsia="uk-UA"/>
              </w:rPr>
            </w:pPr>
            <w:r w:rsidRPr="00F118B2">
              <w:rPr>
                <w:rFonts w:cs="Times New Roman"/>
                <w:b/>
                <w:bCs/>
                <w:sz w:val="21"/>
                <w:szCs w:val="21"/>
                <w:shd w:val="clear" w:color="auto" w:fill="FFFFFF"/>
              </w:rPr>
              <w:t>PhD in Mathematics</w:t>
            </w:r>
            <w:r w:rsidRPr="00F118B2">
              <w:rPr>
                <w:rFonts w:eastAsia="Times New Roman" w:cs="Times New Roman"/>
                <w:b/>
                <w:bCs/>
                <w:color w:val="333333"/>
                <w:sz w:val="21"/>
                <w:szCs w:val="21"/>
                <w:lang w:val="en-GB" w:eastAsia="uk-UA"/>
              </w:rPr>
              <w:t>,</w:t>
            </w:r>
            <w:r w:rsidRPr="00F118B2">
              <w:rPr>
                <w:rFonts w:eastAsia="Times New Roman" w:cs="Times New Roman"/>
                <w:b/>
                <w:bCs/>
                <w:color w:val="333333"/>
                <w:sz w:val="21"/>
                <w:szCs w:val="21"/>
                <w:lang w:val="uk-UA" w:eastAsia="uk-UA"/>
              </w:rPr>
              <w:t xml:space="preserve"> </w:t>
            </w:r>
            <w:r w:rsidRPr="00F118B2">
              <w:rPr>
                <w:rFonts w:eastAsia="Times New Roman" w:cs="Times New Roman"/>
                <w:b/>
                <w:bCs/>
                <w:color w:val="333333"/>
                <w:sz w:val="21"/>
                <w:szCs w:val="21"/>
                <w:lang w:val="en-GB" w:eastAsia="uk-UA"/>
              </w:rPr>
              <w:t xml:space="preserve">Associate Professor </w:t>
            </w:r>
          </w:p>
          <w:p w14:paraId="33C200A7" w14:textId="4A079FE9" w:rsidR="008A6918" w:rsidRPr="008A6918" w:rsidRDefault="0074129E" w:rsidP="00AD7331">
            <w:pPr>
              <w:spacing w:line="240" w:lineRule="atLeast"/>
              <w:rPr>
                <w:rFonts w:eastAsia="Times New Roman" w:cs="Times New Roman"/>
                <w:i/>
                <w:color w:val="333333"/>
                <w:sz w:val="21"/>
                <w:szCs w:val="21"/>
                <w:lang w:val="en-GB" w:eastAsia="uk-UA"/>
              </w:rPr>
            </w:pPr>
            <w:hyperlink r:id="rId7" w:history="1">
              <w:r w:rsidR="00F118B2" w:rsidRPr="0024793F">
                <w:rPr>
                  <w:rStyle w:val="a4"/>
                  <w:rFonts w:eastAsia="Times New Roman" w:cs="Times New Roman"/>
                  <w:i/>
                  <w:sz w:val="21"/>
                  <w:szCs w:val="21"/>
                  <w:lang w:val="en-GB" w:eastAsia="uk-UA"/>
                </w:rPr>
                <w:t>v.kotliar</w:t>
              </w:r>
              <w:r w:rsidR="00F118B2" w:rsidRPr="0024793F">
                <w:rPr>
                  <w:rStyle w:val="a4"/>
                  <w:rFonts w:eastAsia="Times New Roman" w:cs="Times New Roman"/>
                  <w:bCs/>
                  <w:i/>
                  <w:sz w:val="21"/>
                  <w:szCs w:val="21"/>
                  <w:lang w:val="en-GB" w:eastAsia="uk-UA"/>
                </w:rPr>
                <w:t>@knute.edu.ua</w:t>
              </w:r>
            </w:hyperlink>
          </w:p>
          <w:p w14:paraId="349FCD8D" w14:textId="77777777" w:rsidR="008A6918" w:rsidRPr="008A6918" w:rsidRDefault="008A6918" w:rsidP="00AD7331">
            <w:pPr>
              <w:spacing w:line="240" w:lineRule="atLeast"/>
              <w:ind w:left="-57" w:right="-57"/>
              <w:rPr>
                <w:rFonts w:eastAsia="Times New Roman" w:cs="Times New Roman"/>
                <w:color w:val="333333"/>
                <w:sz w:val="21"/>
                <w:szCs w:val="21"/>
                <w:lang w:val="en-GB" w:eastAsia="uk-UA"/>
              </w:rPr>
            </w:pPr>
            <w:r w:rsidRPr="008A6918">
              <w:rPr>
                <w:rFonts w:cs="Times New Roman"/>
                <w:b/>
                <w:sz w:val="21"/>
                <w:szCs w:val="21"/>
                <w:lang w:val="en-GB"/>
              </w:rPr>
              <w:t>RESEARCH EXPERTISE:</w:t>
            </w:r>
            <w:r w:rsidRPr="008A6918">
              <w:rPr>
                <w:rFonts w:cs="Times New Roman"/>
                <w:sz w:val="21"/>
                <w:szCs w:val="21"/>
                <w:lang w:val="en-GB"/>
              </w:rPr>
              <w:t xml:space="preserve"> </w:t>
            </w:r>
            <w:r w:rsidRPr="008A6918">
              <w:rPr>
                <w:rFonts w:eastAsia="Times New Roman" w:cs="Times New Roman"/>
                <w:color w:val="333333"/>
                <w:sz w:val="21"/>
                <w:szCs w:val="21"/>
                <w:lang w:val="en-GB" w:eastAsia="uk-UA"/>
              </w:rPr>
              <w:t>covers problems of economics and mathematical modeling of highly risky financial markets (general theory of arbitration, optimization of distribution of financial flows relative to subjective assessments of investors, pricing derivatives of financial instruments), Mathematical methods in Psychodiagnostics.</w:t>
            </w:r>
          </w:p>
          <w:p w14:paraId="719D6D9D" w14:textId="77777777" w:rsidR="008A6918" w:rsidRPr="008A6918" w:rsidRDefault="008A6918" w:rsidP="00AD7331">
            <w:pPr>
              <w:spacing w:line="240" w:lineRule="atLeast"/>
              <w:ind w:left="-57" w:right="-57"/>
              <w:rPr>
                <w:rFonts w:cs="Times New Roman"/>
                <w:color w:val="333333"/>
                <w:sz w:val="21"/>
                <w:szCs w:val="21"/>
                <w:lang w:val="en-GB"/>
              </w:rPr>
            </w:pPr>
            <w:r w:rsidRPr="008A6918">
              <w:rPr>
                <w:b/>
                <w:sz w:val="21"/>
                <w:szCs w:val="21"/>
                <w:lang w:val="en-GB"/>
              </w:rPr>
              <w:t xml:space="preserve">COURSES: </w:t>
            </w:r>
            <w:r w:rsidRPr="008A6918">
              <w:rPr>
                <w:rFonts w:cs="Times New Roman"/>
                <w:color w:val="333333"/>
                <w:sz w:val="21"/>
                <w:szCs w:val="21"/>
                <w:lang w:val="en-GB"/>
              </w:rPr>
              <w:t>Higher and Applied Mathematics, Discrete Math</w:t>
            </w:r>
          </w:p>
          <w:p w14:paraId="3F83269B" w14:textId="77777777" w:rsidR="008A6918" w:rsidRPr="008A6918" w:rsidRDefault="008A6918" w:rsidP="00AD7331">
            <w:pPr>
              <w:spacing w:line="240" w:lineRule="atLeast"/>
              <w:ind w:left="-57" w:right="-57"/>
              <w:rPr>
                <w:rFonts w:cs="Times New Roman"/>
                <w:sz w:val="21"/>
                <w:szCs w:val="21"/>
                <w:lang w:val="en-GB"/>
              </w:rPr>
            </w:pPr>
            <w:r w:rsidRPr="008A6918">
              <w:rPr>
                <w:rFonts w:cs="Times New Roman"/>
                <w:b/>
                <w:sz w:val="21"/>
                <w:szCs w:val="21"/>
                <w:lang w:val="en-GB"/>
              </w:rPr>
              <w:t>THE LATEST RELEVANT PAPERS</w:t>
            </w:r>
            <w:r w:rsidRPr="008A6918">
              <w:rPr>
                <w:rFonts w:cs="Times New Roman"/>
                <w:sz w:val="21"/>
                <w:szCs w:val="21"/>
                <w:lang w:val="en-GB"/>
              </w:rPr>
              <w:t>:</w:t>
            </w:r>
          </w:p>
          <w:p w14:paraId="256CEAD7" w14:textId="77777777" w:rsidR="008A6918" w:rsidRPr="008A6918" w:rsidRDefault="008A6918" w:rsidP="008A6918">
            <w:pPr>
              <w:pStyle w:val="a5"/>
              <w:numPr>
                <w:ilvl w:val="0"/>
                <w:numId w:val="3"/>
              </w:numPr>
              <w:spacing w:line="240" w:lineRule="atLeast"/>
              <w:ind w:left="209" w:right="-57" w:hanging="209"/>
              <w:rPr>
                <w:rFonts w:cs="Times New Roman"/>
                <w:sz w:val="21"/>
                <w:szCs w:val="21"/>
                <w:lang w:val="en-GB"/>
              </w:rPr>
            </w:pPr>
            <w:r w:rsidRPr="008A6918">
              <w:rPr>
                <w:rFonts w:cs="Times New Roman"/>
                <w:sz w:val="21"/>
                <w:szCs w:val="21"/>
                <w:lang w:val="en-GB"/>
              </w:rPr>
              <w:t xml:space="preserve">Smirnova O., Kotlyar V. NEW APPROACHES TO INVESTMENT ANALYSIS ON HIGH RISKY FINANCIAL MARKETS. Sciences of Europe. No 119 (2023). ISSN 3162-2364. C. 10–14. DOI: 10.5281/zenodo.8068264 </w:t>
            </w:r>
          </w:p>
          <w:p w14:paraId="5E7A0E79" w14:textId="77777777" w:rsidR="008A6918" w:rsidRPr="008A6918" w:rsidRDefault="008A6918" w:rsidP="008A6918">
            <w:pPr>
              <w:numPr>
                <w:ilvl w:val="0"/>
                <w:numId w:val="3"/>
              </w:numPr>
              <w:autoSpaceDE w:val="0"/>
              <w:autoSpaceDN w:val="0"/>
              <w:adjustRightInd w:val="0"/>
              <w:spacing w:line="240" w:lineRule="atLeast"/>
              <w:ind w:left="209" w:hanging="209"/>
              <w:jc w:val="both"/>
              <w:rPr>
                <w:rFonts w:cs="Times New Roman"/>
                <w:sz w:val="21"/>
                <w:szCs w:val="21"/>
              </w:rPr>
            </w:pPr>
            <w:r w:rsidRPr="008A6918">
              <w:rPr>
                <w:rFonts w:cs="Times New Roman"/>
                <w:bCs/>
                <w:sz w:val="21"/>
                <w:szCs w:val="21"/>
              </w:rPr>
              <w:t>Smyrnova O. V., Kotlyar V. Yu.</w:t>
            </w:r>
            <w:r w:rsidRPr="008A6918">
              <w:rPr>
                <w:rFonts w:cs="Times New Roman"/>
                <w:bCs/>
                <w:spacing w:val="-4"/>
                <w:sz w:val="21"/>
                <w:szCs w:val="21"/>
              </w:rPr>
              <w:t xml:space="preserve"> Some Models of Exchange Trading in High-Risk Financial Markets.</w:t>
            </w:r>
            <w:r w:rsidRPr="008A6918">
              <w:rPr>
                <w:rFonts w:cs="Times New Roman"/>
                <w:bCs/>
                <w:iCs/>
                <w:sz w:val="21"/>
                <w:szCs w:val="21"/>
              </w:rPr>
              <w:t xml:space="preserve"> </w:t>
            </w:r>
            <w:hyperlink r:id="rId8" w:history="1">
              <w:r w:rsidRPr="008A6918">
                <w:rPr>
                  <w:rStyle w:val="a4"/>
                  <w:rFonts w:cs="Times New Roman"/>
                  <w:bCs/>
                  <w:i/>
                  <w:iCs/>
                  <w:sz w:val="21"/>
                  <w:szCs w:val="21"/>
                  <w:highlight w:val="white"/>
                </w:rPr>
                <w:t>Cybernetics and Systems Analysis</w:t>
              </w:r>
            </w:hyperlink>
            <w:r w:rsidRPr="008A6918">
              <w:rPr>
                <w:rStyle w:val="a4"/>
                <w:rFonts w:cs="Times New Roman"/>
                <w:bCs/>
                <w:i/>
                <w:iCs/>
                <w:sz w:val="21"/>
                <w:szCs w:val="21"/>
                <w:highlight w:val="white"/>
                <w:lang w:val="ru-RU"/>
              </w:rPr>
              <w:t>, №55</w:t>
            </w:r>
            <w:r w:rsidRPr="008A6918">
              <w:rPr>
                <w:rFonts w:cs="Times New Roman"/>
                <w:bCs/>
                <w:i/>
                <w:iCs/>
                <w:sz w:val="21"/>
                <w:szCs w:val="21"/>
                <w:highlight w:val="white"/>
              </w:rPr>
              <w:t>.</w:t>
            </w:r>
            <w:r w:rsidRPr="008A6918">
              <w:rPr>
                <w:rFonts w:cs="Times New Roman"/>
                <w:bCs/>
                <w:i/>
                <w:iCs/>
                <w:spacing w:val="-4"/>
                <w:sz w:val="21"/>
                <w:szCs w:val="21"/>
              </w:rPr>
              <w:t xml:space="preserve"> </w:t>
            </w:r>
            <w:r w:rsidRPr="008A6918">
              <w:rPr>
                <w:rFonts w:cs="Times New Roman"/>
                <w:bCs/>
                <w:i/>
                <w:iCs/>
                <w:sz w:val="21"/>
                <w:szCs w:val="21"/>
              </w:rPr>
              <w:t>Springer US</w:t>
            </w:r>
            <w:r w:rsidRPr="008A6918">
              <w:rPr>
                <w:rFonts w:cs="Times New Roman"/>
                <w:bCs/>
                <w:i/>
                <w:iCs/>
                <w:spacing w:val="-4"/>
                <w:sz w:val="21"/>
                <w:szCs w:val="21"/>
              </w:rPr>
              <w:t>.</w:t>
            </w:r>
            <w:r w:rsidRPr="008A6918">
              <w:rPr>
                <w:rFonts w:cs="Times New Roman"/>
                <w:bCs/>
                <w:iCs/>
                <w:spacing w:val="-4"/>
                <w:sz w:val="21"/>
                <w:szCs w:val="21"/>
              </w:rPr>
              <w:t xml:space="preserve"> 2019. P.</w:t>
            </w:r>
            <w:r w:rsidRPr="008A6918">
              <w:rPr>
                <w:rFonts w:cs="Times New Roman"/>
                <w:bCs/>
                <w:iCs/>
                <w:spacing w:val="-4"/>
                <w:sz w:val="21"/>
                <w:szCs w:val="21"/>
                <w:lang w:val="ru-RU"/>
              </w:rPr>
              <w:t xml:space="preserve"> </w:t>
            </w:r>
            <w:r w:rsidRPr="008A6918">
              <w:rPr>
                <w:rFonts w:cs="Times New Roman"/>
                <w:bCs/>
                <w:iCs/>
                <w:spacing w:val="-4"/>
                <w:sz w:val="21"/>
                <w:szCs w:val="21"/>
              </w:rPr>
              <w:t>661-666.</w:t>
            </w:r>
          </w:p>
          <w:p w14:paraId="0B8A2608" w14:textId="77777777" w:rsidR="008A6918" w:rsidRPr="008A6918" w:rsidRDefault="008A6918" w:rsidP="00AD7331">
            <w:pPr>
              <w:pStyle w:val="a5"/>
              <w:spacing w:line="240" w:lineRule="atLeast"/>
              <w:ind w:left="663" w:right="-57"/>
              <w:rPr>
                <w:rFonts w:cs="Times New Roman"/>
                <w:b/>
                <w:sz w:val="21"/>
                <w:szCs w:val="21"/>
                <w:lang w:val="en-GB"/>
              </w:rPr>
            </w:pPr>
          </w:p>
        </w:tc>
      </w:tr>
      <w:tr w:rsidR="008A6918" w:rsidRPr="008A6918" w14:paraId="56590FDF" w14:textId="77777777" w:rsidTr="00AD7331">
        <w:tc>
          <w:tcPr>
            <w:tcW w:w="2268" w:type="dxa"/>
          </w:tcPr>
          <w:p w14:paraId="65D7D086" w14:textId="77777777" w:rsidR="008A6918" w:rsidRPr="008A6918" w:rsidRDefault="008A6918" w:rsidP="00AD7331">
            <w:pPr>
              <w:spacing w:line="240" w:lineRule="atLeast"/>
              <w:ind w:left="-57" w:right="-57"/>
              <w:rPr>
                <w:rFonts w:cs="Times New Roman"/>
                <w:b/>
                <w:sz w:val="21"/>
                <w:szCs w:val="21"/>
                <w:lang w:val="en-GB"/>
              </w:rPr>
            </w:pPr>
            <w:r w:rsidRPr="008A6918">
              <w:rPr>
                <w:noProof/>
                <w:sz w:val="21"/>
                <w:szCs w:val="21"/>
              </w:rPr>
              <w:drawing>
                <wp:anchor distT="0" distB="0" distL="114300" distR="114300" simplePos="0" relativeHeight="251728896" behindDoc="1" locked="0" layoutInCell="1" allowOverlap="1" wp14:anchorId="28B7F0E6" wp14:editId="33A16F43">
                  <wp:simplePos x="0" y="0"/>
                  <wp:positionH relativeFrom="column">
                    <wp:posOffset>611505</wp:posOffset>
                  </wp:positionH>
                  <wp:positionV relativeFrom="paragraph">
                    <wp:posOffset>187325</wp:posOffset>
                  </wp:positionV>
                  <wp:extent cx="759460" cy="266700"/>
                  <wp:effectExtent l="0" t="0" r="2540" b="0"/>
                  <wp:wrapTight wrapText="bothSides">
                    <wp:wrapPolygon edited="0">
                      <wp:start x="0" y="0"/>
                      <wp:lineTo x="0" y="20057"/>
                      <wp:lineTo x="21130" y="20057"/>
                      <wp:lineTo x="21130" y="0"/>
                      <wp:lineTo x="0" y="0"/>
                    </wp:wrapPolygon>
                  </wp:wrapTight>
                  <wp:docPr id="56" name="Рисунок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00780" name="Рисунок 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pic:spPr>
                      </pic:pic>
                    </a:graphicData>
                  </a:graphic>
                  <wp14:sizeRelH relativeFrom="page">
                    <wp14:pctWidth>0</wp14:pctWidth>
                  </wp14:sizeRelH>
                  <wp14:sizeRelV relativeFrom="page">
                    <wp14:pctHeight>0</wp14:pctHeight>
                  </wp14:sizeRelV>
                </wp:anchor>
              </w:drawing>
            </w:r>
            <w:r w:rsidRPr="008A6918">
              <w:rPr>
                <w:rFonts w:cs="Times New Roman"/>
                <w:b/>
                <w:noProof/>
                <w:sz w:val="21"/>
                <w:szCs w:val="21"/>
                <w:lang w:val="ru-RU" w:eastAsia="ru-RU"/>
              </w:rPr>
              <w:drawing>
                <wp:anchor distT="0" distB="0" distL="114300" distR="114300" simplePos="0" relativeHeight="251727872" behindDoc="1" locked="0" layoutInCell="1" allowOverlap="1" wp14:anchorId="533630A9" wp14:editId="60F59CA2">
                  <wp:simplePos x="0" y="0"/>
                  <wp:positionH relativeFrom="column">
                    <wp:posOffset>59690</wp:posOffset>
                  </wp:positionH>
                  <wp:positionV relativeFrom="paragraph">
                    <wp:posOffset>123825</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57" name="Рисунок 57" descr="D:\Документы\Gerasymenko\логотип_синій_Монтажна область 1.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Gerasymenko\логотип_синій_Монтажна область 1.png"/>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08" w:type="dxa"/>
            <w:vMerge/>
          </w:tcPr>
          <w:p w14:paraId="23678B55" w14:textId="77777777" w:rsidR="008A6918" w:rsidRPr="008A6918" w:rsidRDefault="008A6918" w:rsidP="00AD7331">
            <w:pPr>
              <w:spacing w:line="240" w:lineRule="atLeast"/>
              <w:ind w:left="-57" w:right="-57"/>
              <w:rPr>
                <w:rFonts w:cs="Times New Roman"/>
                <w:b/>
                <w:sz w:val="21"/>
                <w:szCs w:val="21"/>
                <w:lang w:val="en-GB"/>
              </w:rPr>
            </w:pPr>
          </w:p>
        </w:tc>
      </w:tr>
      <w:tr w:rsidR="008A6918" w:rsidRPr="008A6918" w14:paraId="25AFCDA6" w14:textId="77777777" w:rsidTr="00AD7331">
        <w:tc>
          <w:tcPr>
            <w:tcW w:w="9776" w:type="dxa"/>
            <w:gridSpan w:val="2"/>
          </w:tcPr>
          <w:p w14:paraId="31C2CF9B" w14:textId="77777777" w:rsidR="008A6918" w:rsidRPr="008A6918" w:rsidRDefault="008A6918" w:rsidP="008A6918">
            <w:pPr>
              <w:numPr>
                <w:ilvl w:val="0"/>
                <w:numId w:val="3"/>
              </w:numPr>
              <w:autoSpaceDE w:val="0"/>
              <w:autoSpaceDN w:val="0"/>
              <w:adjustRightInd w:val="0"/>
              <w:spacing w:line="240" w:lineRule="atLeast"/>
              <w:jc w:val="both"/>
              <w:rPr>
                <w:rFonts w:cs="Times New Roman"/>
                <w:bCs/>
                <w:sz w:val="21"/>
                <w:szCs w:val="21"/>
              </w:rPr>
            </w:pPr>
            <w:r w:rsidRPr="008A6918">
              <w:rPr>
                <w:rFonts w:cs="Times New Roman"/>
                <w:sz w:val="21"/>
                <w:szCs w:val="21"/>
              </w:rPr>
              <w:t>Kotliar V.Yu, SmyrnovaO.V. Problems of modeling socio-economic systems. Business Inform. 2020. №2. P.. 8–15.</w:t>
            </w:r>
          </w:p>
          <w:p w14:paraId="19A32EE0" w14:textId="77777777" w:rsidR="008A6918" w:rsidRPr="008A6918" w:rsidRDefault="008A6918" w:rsidP="008A6918">
            <w:pPr>
              <w:numPr>
                <w:ilvl w:val="0"/>
                <w:numId w:val="3"/>
              </w:numPr>
              <w:autoSpaceDE w:val="0"/>
              <w:autoSpaceDN w:val="0"/>
              <w:adjustRightInd w:val="0"/>
              <w:spacing w:line="240" w:lineRule="atLeast"/>
              <w:jc w:val="both"/>
              <w:rPr>
                <w:rFonts w:cs="Times New Roman"/>
                <w:bCs/>
                <w:sz w:val="21"/>
                <w:szCs w:val="21"/>
              </w:rPr>
            </w:pPr>
            <w:r w:rsidRPr="008A6918">
              <w:rPr>
                <w:rFonts w:cs="Times New Roman"/>
                <w:bCs/>
                <w:sz w:val="21"/>
                <w:szCs w:val="21"/>
              </w:rPr>
              <w:t>Schetinina O, Smyrnova O., Kotliar V.  Financial modeling: theoretical and probabilistic approaches. Bulletin of the Kyiv National University of Trade and Economics.2021. № 5. P. 127-138.</w:t>
            </w:r>
          </w:p>
          <w:p w14:paraId="2449F861" w14:textId="77777777" w:rsidR="008A6918" w:rsidRPr="008A6918" w:rsidRDefault="008A6918" w:rsidP="008A6918">
            <w:pPr>
              <w:numPr>
                <w:ilvl w:val="0"/>
                <w:numId w:val="3"/>
              </w:numPr>
              <w:autoSpaceDE w:val="0"/>
              <w:autoSpaceDN w:val="0"/>
              <w:adjustRightInd w:val="0"/>
              <w:spacing w:line="240" w:lineRule="atLeast"/>
              <w:jc w:val="both"/>
              <w:rPr>
                <w:rFonts w:cs="Times New Roman"/>
                <w:bCs/>
                <w:sz w:val="21"/>
                <w:szCs w:val="21"/>
              </w:rPr>
            </w:pPr>
            <w:r w:rsidRPr="008A6918">
              <w:rPr>
                <w:rFonts w:cs="Times New Roman"/>
                <w:bCs/>
                <w:sz w:val="21"/>
                <w:szCs w:val="21"/>
              </w:rPr>
              <w:t>Smyrnova G. F.,  Schetinina O. К.,  Kotliar V.  Yu.  Modern innovations of the biotechnology market: advantages and economic benefit.  Business Inform. 2023. №4. P. 63–72.</w:t>
            </w:r>
          </w:p>
          <w:p w14:paraId="44CA7323" w14:textId="77777777" w:rsidR="008A6918" w:rsidRPr="008A6918" w:rsidRDefault="008A6918" w:rsidP="00AD7331">
            <w:pPr>
              <w:pStyle w:val="a5"/>
              <w:spacing w:line="240" w:lineRule="atLeast"/>
              <w:ind w:left="663" w:right="-57"/>
              <w:rPr>
                <w:rFonts w:cs="Times New Roman"/>
                <w:b/>
                <w:sz w:val="21"/>
                <w:szCs w:val="21"/>
                <w:lang w:val="en-GB"/>
              </w:rPr>
            </w:pPr>
          </w:p>
        </w:tc>
      </w:tr>
      <w:tr w:rsidR="008A6918" w:rsidRPr="008A6918" w14:paraId="0072E271" w14:textId="77777777" w:rsidTr="00AD7331">
        <w:tc>
          <w:tcPr>
            <w:tcW w:w="9776" w:type="dxa"/>
            <w:gridSpan w:val="2"/>
          </w:tcPr>
          <w:p w14:paraId="64711B2A" w14:textId="77777777" w:rsidR="008A6918" w:rsidRPr="008A6918" w:rsidRDefault="008A6918" w:rsidP="00AD7331">
            <w:pPr>
              <w:spacing w:line="240" w:lineRule="atLeast"/>
              <w:ind w:right="-57"/>
              <w:rPr>
                <w:rFonts w:cs="Times New Roman"/>
                <w:b/>
                <w:sz w:val="21"/>
                <w:szCs w:val="21"/>
                <w:lang w:val="uk-UA"/>
              </w:rPr>
            </w:pPr>
            <w:r w:rsidRPr="008A6918">
              <w:rPr>
                <w:rFonts w:cs="Times New Roman"/>
                <w:b/>
                <w:sz w:val="21"/>
                <w:szCs w:val="21"/>
                <w:lang w:val="en-GB"/>
              </w:rPr>
              <w:t>RELEVANT ADVANCED TRAINING</w:t>
            </w:r>
            <w:r w:rsidRPr="008A6918">
              <w:rPr>
                <w:rFonts w:cs="Times New Roman"/>
                <w:b/>
                <w:sz w:val="21"/>
                <w:szCs w:val="21"/>
                <w:lang w:val="uk-UA"/>
              </w:rPr>
              <w:t>:</w:t>
            </w:r>
          </w:p>
          <w:p w14:paraId="622C0D7F" w14:textId="77777777" w:rsidR="008A6918" w:rsidRPr="008A6918" w:rsidRDefault="008A6918" w:rsidP="008A6918">
            <w:pPr>
              <w:pStyle w:val="a5"/>
              <w:numPr>
                <w:ilvl w:val="0"/>
                <w:numId w:val="2"/>
              </w:numPr>
              <w:spacing w:line="240" w:lineRule="atLeast"/>
              <w:ind w:right="-57"/>
              <w:rPr>
                <w:rFonts w:cs="Times New Roman"/>
                <w:sz w:val="21"/>
                <w:szCs w:val="21"/>
                <w:lang w:val="uk-UA"/>
              </w:rPr>
            </w:pPr>
            <w:r w:rsidRPr="008A6918">
              <w:rPr>
                <w:rFonts w:cs="Times New Roman"/>
                <w:sz w:val="21"/>
                <w:szCs w:val="21"/>
              </w:rPr>
              <w:t>Economic and sociological models: Internship at Taras Shevchenko National University of Kyiv, Mechanics and Mathematics Department, 2022.</w:t>
            </w:r>
          </w:p>
          <w:p w14:paraId="4F0EA8E9" w14:textId="77777777" w:rsidR="008A6918" w:rsidRPr="008A6918" w:rsidRDefault="008A6918" w:rsidP="00AD7331">
            <w:pPr>
              <w:pStyle w:val="a5"/>
              <w:spacing w:line="240" w:lineRule="atLeast"/>
              <w:ind w:left="453" w:right="-57"/>
              <w:contextualSpacing w:val="0"/>
              <w:rPr>
                <w:rFonts w:cs="Times New Roman"/>
                <w:sz w:val="21"/>
                <w:szCs w:val="21"/>
                <w:lang w:val="uk-UA"/>
              </w:rPr>
            </w:pPr>
          </w:p>
        </w:tc>
      </w:tr>
    </w:tbl>
    <w:p w14:paraId="7ED47F55" w14:textId="257F2EF7" w:rsidR="003C18AF" w:rsidRPr="008A6918" w:rsidRDefault="003C18AF" w:rsidP="008C18DE">
      <w:pPr>
        <w:shd w:val="clear" w:color="auto" w:fill="F2F2F2" w:themeFill="background1" w:themeFillShade="F2"/>
        <w:spacing w:line="240" w:lineRule="atLeast"/>
        <w:jc w:val="both"/>
        <w:rPr>
          <w:rFonts w:cs="Times New Roman"/>
          <w:b/>
          <w:sz w:val="21"/>
          <w:szCs w:val="21"/>
        </w:rPr>
      </w:pPr>
      <w:r w:rsidRPr="008A6918">
        <w:rPr>
          <w:rFonts w:cs="Times New Roman"/>
          <w:b/>
          <w:sz w:val="21"/>
          <w:szCs w:val="21"/>
          <w:lang w:val="en-GB"/>
        </w:rPr>
        <w:t>VICTORIA</w:t>
      </w:r>
      <w:r w:rsidR="00AD6585" w:rsidRPr="008A6918">
        <w:rPr>
          <w:rFonts w:cs="Times New Roman"/>
          <w:b/>
          <w:sz w:val="21"/>
          <w:szCs w:val="21"/>
          <w:lang w:val="en-GB"/>
        </w:rPr>
        <w:t xml:space="preserve"> </w:t>
      </w:r>
      <w:r w:rsidRPr="008A6918">
        <w:rPr>
          <w:rFonts w:cs="Times New Roman"/>
          <w:b/>
          <w:sz w:val="21"/>
          <w:szCs w:val="21"/>
          <w:lang w:val="en-GB"/>
        </w:rPr>
        <w:t xml:space="preserve">BELOVA </w:t>
      </w:r>
    </w:p>
    <w:tbl>
      <w:tblPr>
        <w:tblStyle w:val="a7"/>
        <w:tblW w:w="1034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3C18AF" w:rsidRPr="008A6918" w14:paraId="4F2EA344" w14:textId="77777777" w:rsidTr="00723C8D">
        <w:tc>
          <w:tcPr>
            <w:tcW w:w="10348" w:type="dxa"/>
            <w:hideMark/>
          </w:tcPr>
          <w:tbl>
            <w:tblPr>
              <w:tblStyle w:val="a7"/>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230"/>
            </w:tblGrid>
            <w:tr w:rsidR="003C18AF" w:rsidRPr="008A6918" w14:paraId="5CF0BDD7" w14:textId="77777777" w:rsidTr="003C18AF">
              <w:trPr>
                <w:trHeight w:val="2431"/>
              </w:trPr>
              <w:tc>
                <w:tcPr>
                  <w:tcW w:w="2268" w:type="dxa"/>
                  <w:hideMark/>
                </w:tcPr>
                <w:p w14:paraId="2DFB3B19" w14:textId="77777777" w:rsidR="003C18AF" w:rsidRPr="008A6918" w:rsidRDefault="003C18AF" w:rsidP="003C18AF">
                  <w:pPr>
                    <w:spacing w:line="240" w:lineRule="auto"/>
                    <w:ind w:left="-57" w:right="-57"/>
                    <w:jc w:val="both"/>
                    <w:rPr>
                      <w:b/>
                      <w:sz w:val="21"/>
                      <w:szCs w:val="21"/>
                      <w:lang w:val="en-GB"/>
                    </w:rPr>
                  </w:pPr>
                  <w:r w:rsidRPr="008A6918">
                    <w:rPr>
                      <w:noProof/>
                      <w:sz w:val="21"/>
                      <w:szCs w:val="21"/>
                    </w:rPr>
                    <w:drawing>
                      <wp:inline distT="0" distB="0" distL="0" distR="0" wp14:anchorId="7578EA93" wp14:editId="3ACC0290">
                        <wp:extent cx="1206212" cy="1638300"/>
                        <wp:effectExtent l="0" t="0" r="0" b="0"/>
                        <wp:docPr id="1581057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5589" cy="1678201"/>
                                </a:xfrm>
                                <a:prstGeom prst="rect">
                                  <a:avLst/>
                                </a:prstGeom>
                                <a:noFill/>
                                <a:ln>
                                  <a:noFill/>
                                </a:ln>
                              </pic:spPr>
                            </pic:pic>
                          </a:graphicData>
                        </a:graphic>
                      </wp:inline>
                    </w:drawing>
                  </w:r>
                  <w:r w:rsidRPr="008A6918">
                    <w:rPr>
                      <w:b/>
                      <w:sz w:val="21"/>
                      <w:szCs w:val="21"/>
                      <w:lang w:val="en-GB"/>
                    </w:rPr>
                    <w:t xml:space="preserve">  </w:t>
                  </w:r>
                </w:p>
              </w:tc>
              <w:tc>
                <w:tcPr>
                  <w:tcW w:w="7230" w:type="dxa"/>
                  <w:vMerge w:val="restart"/>
                  <w:hideMark/>
                </w:tcPr>
                <w:p w14:paraId="1A16EFF2" w14:textId="77777777" w:rsidR="003C18AF" w:rsidRPr="008A6918" w:rsidRDefault="003C18AF" w:rsidP="003C18AF">
                  <w:pPr>
                    <w:spacing w:line="240" w:lineRule="auto"/>
                    <w:ind w:left="-57" w:right="-57"/>
                    <w:jc w:val="both"/>
                    <w:rPr>
                      <w:sz w:val="21"/>
                      <w:szCs w:val="21"/>
                      <w:lang w:val="en-GB"/>
                    </w:rPr>
                  </w:pPr>
                </w:p>
                <w:p w14:paraId="7CFFE3C9" w14:textId="77777777" w:rsidR="003C18AF" w:rsidRPr="00F118B2" w:rsidRDefault="003C18AF" w:rsidP="003C18AF">
                  <w:pPr>
                    <w:spacing w:line="240" w:lineRule="auto"/>
                    <w:ind w:left="-57" w:right="-57"/>
                    <w:jc w:val="both"/>
                    <w:rPr>
                      <w:b/>
                      <w:bCs/>
                      <w:sz w:val="21"/>
                      <w:szCs w:val="21"/>
                      <w:lang w:val="uk-UA"/>
                    </w:rPr>
                  </w:pPr>
                  <w:r w:rsidRPr="00F118B2">
                    <w:rPr>
                      <w:b/>
                      <w:bCs/>
                      <w:sz w:val="21"/>
                      <w:szCs w:val="21"/>
                      <w:lang w:val="en-GB"/>
                    </w:rPr>
                    <w:t>PhD in Education,</w:t>
                  </w:r>
                  <w:r w:rsidRPr="00F118B2">
                    <w:rPr>
                      <w:b/>
                      <w:bCs/>
                      <w:sz w:val="21"/>
                      <w:szCs w:val="21"/>
                    </w:rPr>
                    <w:t xml:space="preserve"> </w:t>
                  </w:r>
                  <w:r w:rsidRPr="00F118B2">
                    <w:rPr>
                      <w:b/>
                      <w:bCs/>
                      <w:sz w:val="21"/>
                      <w:szCs w:val="21"/>
                      <w:lang w:val="en-GB"/>
                    </w:rPr>
                    <w:t>Associate Professor</w:t>
                  </w:r>
                  <w:r w:rsidRPr="00F118B2">
                    <w:rPr>
                      <w:b/>
                      <w:bCs/>
                      <w:sz w:val="21"/>
                      <w:szCs w:val="21"/>
                    </w:rPr>
                    <w:t>,</w:t>
                  </w:r>
                </w:p>
                <w:p w14:paraId="7FD2A428" w14:textId="74214F84" w:rsidR="003C18AF" w:rsidRPr="008A6918" w:rsidRDefault="0074129E" w:rsidP="003C18AF">
                  <w:pPr>
                    <w:spacing w:line="240" w:lineRule="auto"/>
                    <w:ind w:left="-57" w:right="-57"/>
                    <w:jc w:val="both"/>
                    <w:rPr>
                      <w:color w:val="0070C0"/>
                      <w:sz w:val="21"/>
                      <w:szCs w:val="21"/>
                      <w:lang w:val="en-GB"/>
                    </w:rPr>
                  </w:pPr>
                  <w:hyperlink r:id="rId14" w:history="1">
                    <w:r w:rsidR="003C18AF" w:rsidRPr="008A6918">
                      <w:rPr>
                        <w:rStyle w:val="a4"/>
                        <w:color w:val="0070C0"/>
                        <w:sz w:val="21"/>
                        <w:szCs w:val="21"/>
                        <w:lang w:val="en-GB"/>
                      </w:rPr>
                      <w:t>v.belova@knute.edu.ua</w:t>
                    </w:r>
                  </w:hyperlink>
                  <w:r w:rsidR="003C18AF" w:rsidRPr="008A6918">
                    <w:rPr>
                      <w:rStyle w:val="a4"/>
                      <w:color w:val="0070C0"/>
                      <w:sz w:val="21"/>
                      <w:szCs w:val="21"/>
                      <w:lang w:val="en-GB"/>
                    </w:rPr>
                    <w:t xml:space="preserve"> </w:t>
                  </w:r>
                </w:p>
                <w:p w14:paraId="4EF08266" w14:textId="77777777" w:rsidR="003C18AF" w:rsidRPr="008A6918" w:rsidRDefault="003C18AF" w:rsidP="003C18AF">
                  <w:pPr>
                    <w:spacing w:line="240" w:lineRule="auto"/>
                    <w:ind w:left="-57" w:right="-57"/>
                    <w:jc w:val="both"/>
                    <w:rPr>
                      <w:sz w:val="21"/>
                      <w:szCs w:val="21"/>
                      <w:lang w:val="en-GB"/>
                    </w:rPr>
                  </w:pPr>
                </w:p>
                <w:p w14:paraId="7BC7643C" w14:textId="77777777" w:rsidR="003C18AF" w:rsidRPr="008A6918" w:rsidRDefault="003C18AF" w:rsidP="003C18AF">
                  <w:pPr>
                    <w:spacing w:after="60" w:line="240" w:lineRule="auto"/>
                    <w:ind w:left="-57" w:right="-57"/>
                    <w:jc w:val="both"/>
                    <w:rPr>
                      <w:sz w:val="21"/>
                      <w:szCs w:val="21"/>
                      <w:lang w:val="en-GB"/>
                    </w:rPr>
                  </w:pPr>
                  <w:r w:rsidRPr="008A6918">
                    <w:rPr>
                      <w:b/>
                      <w:sz w:val="21"/>
                      <w:szCs w:val="21"/>
                      <w:lang w:val="en-GB"/>
                    </w:rPr>
                    <w:t>RESEARCH EXPERTISE:</w:t>
                  </w:r>
                  <w:r w:rsidRPr="008A6918">
                    <w:rPr>
                      <w:sz w:val="21"/>
                      <w:szCs w:val="21"/>
                      <w:lang w:val="en-GB"/>
                    </w:rPr>
                    <w:t xml:space="preserve"> </w:t>
                  </w:r>
                </w:p>
                <w:p w14:paraId="2B5D4231" w14:textId="77777777" w:rsidR="003C18AF" w:rsidRPr="008A6918" w:rsidRDefault="003C18AF" w:rsidP="003C18AF">
                  <w:pPr>
                    <w:spacing w:after="60" w:line="240" w:lineRule="auto"/>
                    <w:ind w:left="-57" w:right="-57"/>
                    <w:jc w:val="both"/>
                    <w:rPr>
                      <w:sz w:val="21"/>
                      <w:szCs w:val="21"/>
                      <w:lang w:val="en-GB"/>
                    </w:rPr>
                  </w:pPr>
                  <w:r w:rsidRPr="008A6918">
                    <w:rPr>
                      <w:sz w:val="21"/>
                      <w:szCs w:val="21"/>
                      <w:lang w:val="en-GB"/>
                    </w:rPr>
                    <w:t xml:space="preserve">Modern methods of teaching foreign languages. The use of front-rank technologies in the study of foreign language. </w:t>
                  </w:r>
                </w:p>
                <w:p w14:paraId="33C116F6" w14:textId="77777777" w:rsidR="003C18AF" w:rsidRPr="008A6918" w:rsidRDefault="003C18AF" w:rsidP="003C18AF">
                  <w:pPr>
                    <w:spacing w:after="60" w:line="240" w:lineRule="auto"/>
                    <w:ind w:left="-57" w:right="-57"/>
                    <w:jc w:val="both"/>
                    <w:rPr>
                      <w:sz w:val="21"/>
                      <w:szCs w:val="21"/>
                    </w:rPr>
                  </w:pPr>
                  <w:r w:rsidRPr="008A6918">
                    <w:rPr>
                      <w:b/>
                      <w:sz w:val="21"/>
                      <w:szCs w:val="21"/>
                      <w:lang w:val="en-GB"/>
                    </w:rPr>
                    <w:t xml:space="preserve">COURSES: </w:t>
                  </w:r>
                  <w:r w:rsidRPr="008A6918">
                    <w:rPr>
                      <w:sz w:val="21"/>
                      <w:szCs w:val="21"/>
                      <w:lang w:val="en-GB"/>
                    </w:rPr>
                    <w:t>Foreign Language for Professional Use (English)</w:t>
                  </w:r>
                  <w:r w:rsidRPr="008A6918">
                    <w:rPr>
                      <w:sz w:val="21"/>
                      <w:szCs w:val="21"/>
                    </w:rPr>
                    <w:t>, Foreign Language of Specialty, English for Information Technologies.</w:t>
                  </w:r>
                </w:p>
                <w:p w14:paraId="119AA7F2" w14:textId="77777777" w:rsidR="003C18AF" w:rsidRPr="008A6918" w:rsidRDefault="003C18AF" w:rsidP="003C18AF">
                  <w:pPr>
                    <w:spacing w:line="240" w:lineRule="auto"/>
                    <w:ind w:left="-57" w:right="-57"/>
                    <w:jc w:val="both"/>
                    <w:rPr>
                      <w:sz w:val="21"/>
                      <w:szCs w:val="21"/>
                      <w:lang w:val="en-GB"/>
                    </w:rPr>
                  </w:pPr>
                  <w:r w:rsidRPr="008A6918">
                    <w:rPr>
                      <w:b/>
                      <w:sz w:val="21"/>
                      <w:szCs w:val="21"/>
                      <w:lang w:val="en-GB"/>
                    </w:rPr>
                    <w:t>THE LATEST RELEVANT PAPERS</w:t>
                  </w:r>
                  <w:r w:rsidRPr="008A6918">
                    <w:rPr>
                      <w:sz w:val="21"/>
                      <w:szCs w:val="21"/>
                      <w:lang w:val="en-GB"/>
                    </w:rPr>
                    <w:t>:</w:t>
                  </w:r>
                </w:p>
                <w:p w14:paraId="7529BAD0" w14:textId="1A93420B" w:rsidR="003C18AF" w:rsidRPr="008A6918" w:rsidRDefault="003C18AF" w:rsidP="003C18AF">
                  <w:pPr>
                    <w:pStyle w:val="a5"/>
                    <w:numPr>
                      <w:ilvl w:val="3"/>
                      <w:numId w:val="1"/>
                    </w:numPr>
                    <w:tabs>
                      <w:tab w:val="left" w:pos="219"/>
                    </w:tabs>
                    <w:spacing w:line="240" w:lineRule="auto"/>
                    <w:ind w:left="0" w:right="-57" w:hanging="65"/>
                    <w:jc w:val="both"/>
                    <w:rPr>
                      <w:b/>
                      <w:sz w:val="21"/>
                      <w:szCs w:val="21"/>
                      <w:lang w:val="en-GB"/>
                    </w:rPr>
                  </w:pPr>
                  <w:r w:rsidRPr="008A6918">
                    <w:rPr>
                      <w:rFonts w:eastAsia="Times New Roman" w:cs="Times New Roman"/>
                      <w:sz w:val="21"/>
                      <w:szCs w:val="21"/>
                      <w:lang w:eastAsia="ru-RU"/>
                    </w:rPr>
                    <w:t xml:space="preserve">Bielova V. (2023). Organizational and psychosocial aspects of organizing distance learning in higher educational institutions under war conditions. </w:t>
                  </w:r>
                  <w:r w:rsidRPr="008A6918">
                    <w:rPr>
                      <w:rFonts w:eastAsia="Times New Roman" w:cs="Times New Roman"/>
                      <w:i/>
                      <w:iCs/>
                      <w:sz w:val="21"/>
                      <w:szCs w:val="21"/>
                      <w:lang w:eastAsia="ru-RU"/>
                    </w:rPr>
                    <w:t>Innovative Pedagogy.</w:t>
                  </w:r>
                  <w:r w:rsidRPr="008A6918">
                    <w:rPr>
                      <w:rFonts w:eastAsia="Times New Roman" w:cs="Times New Roman"/>
                      <w:sz w:val="21"/>
                      <w:szCs w:val="21"/>
                      <w:lang w:eastAsia="ru-RU"/>
                    </w:rPr>
                    <w:t xml:space="preserve"> No. 57, Vol. 1. Pp. 142-145. </w:t>
                  </w:r>
                  <w:r w:rsidRPr="008A6918">
                    <w:rPr>
                      <w:sz w:val="21"/>
                      <w:szCs w:val="21"/>
                      <w:lang w:val="en-GB"/>
                    </w:rPr>
                    <w:t>(</w:t>
                  </w:r>
                  <w:r w:rsidRPr="008A6918">
                    <w:rPr>
                      <w:i/>
                      <w:sz w:val="21"/>
                      <w:szCs w:val="21"/>
                      <w:lang w:val="en-GB"/>
                    </w:rPr>
                    <w:t>In Ukrainian</w:t>
                  </w:r>
                  <w:r w:rsidRPr="008A6918">
                    <w:rPr>
                      <w:sz w:val="21"/>
                      <w:szCs w:val="21"/>
                      <w:lang w:val="en-GB"/>
                    </w:rPr>
                    <w:t>)</w:t>
                  </w:r>
                </w:p>
              </w:tc>
            </w:tr>
            <w:tr w:rsidR="003C18AF" w:rsidRPr="008A6918" w14:paraId="5E59EF15" w14:textId="77777777" w:rsidTr="003C18AF">
              <w:tc>
                <w:tcPr>
                  <w:tcW w:w="2268" w:type="dxa"/>
                  <w:hideMark/>
                </w:tcPr>
                <w:p w14:paraId="1AAFB9C0" w14:textId="77777777" w:rsidR="003C18AF" w:rsidRPr="008A6918" w:rsidRDefault="003C18AF" w:rsidP="003C18AF">
                  <w:pPr>
                    <w:spacing w:line="240" w:lineRule="auto"/>
                    <w:ind w:left="-57" w:right="-57"/>
                    <w:jc w:val="both"/>
                    <w:rPr>
                      <w:b/>
                      <w:sz w:val="21"/>
                      <w:szCs w:val="21"/>
                      <w:lang w:val="en-GB"/>
                    </w:rPr>
                  </w:pPr>
                  <w:r w:rsidRPr="008A6918">
                    <w:rPr>
                      <w:noProof/>
                      <w:sz w:val="21"/>
                      <w:szCs w:val="21"/>
                    </w:rPr>
                    <w:drawing>
                      <wp:anchor distT="0" distB="0" distL="114300" distR="114300" simplePos="0" relativeHeight="251725824" behindDoc="1" locked="0" layoutInCell="1" allowOverlap="1" wp14:anchorId="3F8B1D36" wp14:editId="56EC84B8">
                        <wp:simplePos x="0" y="0"/>
                        <wp:positionH relativeFrom="column">
                          <wp:posOffset>440690</wp:posOffset>
                        </wp:positionH>
                        <wp:positionV relativeFrom="paragraph">
                          <wp:posOffset>263525</wp:posOffset>
                        </wp:positionV>
                        <wp:extent cx="759460" cy="266700"/>
                        <wp:effectExtent l="0" t="0" r="2540" b="0"/>
                        <wp:wrapTight wrapText="bothSides">
                          <wp:wrapPolygon edited="0">
                            <wp:start x="0" y="0"/>
                            <wp:lineTo x="0" y="20057"/>
                            <wp:lineTo x="21130" y="20057"/>
                            <wp:lineTo x="21130" y="0"/>
                            <wp:lineTo x="0" y="0"/>
                          </wp:wrapPolygon>
                        </wp:wrapTight>
                        <wp:docPr id="1924200780" name="Рисунок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00780" name="Рисунок 3">
                                  <a:hlinkClick r:id="rId15"/>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pic:spPr>
                            </pic:pic>
                          </a:graphicData>
                        </a:graphic>
                        <wp14:sizeRelH relativeFrom="page">
                          <wp14:pctWidth>0</wp14:pctWidth>
                        </wp14:sizeRelH>
                        <wp14:sizeRelV relativeFrom="page">
                          <wp14:pctHeight>0</wp14:pctHeight>
                        </wp14:sizeRelV>
                      </wp:anchor>
                    </w:drawing>
                  </w:r>
                  <w:r w:rsidRPr="008A6918">
                    <w:rPr>
                      <w:b/>
                      <w:sz w:val="21"/>
                      <w:szCs w:val="21"/>
                      <w:lang w:val="en-GB"/>
                    </w:rPr>
                    <w:t>Teacher profiles:</w:t>
                  </w:r>
                </w:p>
                <w:p w14:paraId="6275A9A7" w14:textId="77777777" w:rsidR="003C18AF" w:rsidRPr="008A6918" w:rsidRDefault="003C18AF" w:rsidP="003C18AF">
                  <w:pPr>
                    <w:spacing w:line="240" w:lineRule="auto"/>
                    <w:ind w:left="-57" w:right="-57"/>
                    <w:jc w:val="both"/>
                    <w:rPr>
                      <w:b/>
                      <w:sz w:val="21"/>
                      <w:szCs w:val="21"/>
                      <w:lang w:val="en-GB"/>
                    </w:rPr>
                  </w:pPr>
                  <w:r w:rsidRPr="008A6918">
                    <w:rPr>
                      <w:noProof/>
                      <w:sz w:val="21"/>
                      <w:szCs w:val="21"/>
                    </w:rPr>
                    <w:drawing>
                      <wp:anchor distT="0" distB="0" distL="114300" distR="114300" simplePos="0" relativeHeight="251724800" behindDoc="1" locked="0" layoutInCell="1" allowOverlap="1" wp14:anchorId="4AAC7A75" wp14:editId="55E2BEC2">
                        <wp:simplePos x="0" y="0"/>
                        <wp:positionH relativeFrom="column">
                          <wp:posOffset>-16510</wp:posOffset>
                        </wp:positionH>
                        <wp:positionV relativeFrom="paragraph">
                          <wp:posOffset>50165</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1898954863" name="Рисунок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54863" name="Рисунок 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t="-1968" b="-11417"/>
                                <a:stretch>
                                  <a:fillRect/>
                                </a:stretch>
                              </pic:blipFill>
                              <pic:spPr bwMode="auto">
                                <a:xfrm>
                                  <a:off x="0" y="0"/>
                                  <a:ext cx="365760" cy="365760"/>
                                </a:xfrm>
                                <a:prstGeom prst="rect">
                                  <a:avLst/>
                                </a:prstGeom>
                                <a:noFill/>
                              </pic:spPr>
                            </pic:pic>
                          </a:graphicData>
                        </a:graphic>
                        <wp14:sizeRelH relativeFrom="page">
                          <wp14:pctWidth>0</wp14:pctWidth>
                        </wp14:sizeRelH>
                        <wp14:sizeRelV relativeFrom="page">
                          <wp14:pctHeight>0</wp14:pctHeight>
                        </wp14:sizeRelV>
                      </wp:anchor>
                    </w:drawing>
                  </w:r>
                  <w:r w:rsidRPr="008A6918">
                    <w:rPr>
                      <w:b/>
                      <w:sz w:val="21"/>
                      <w:szCs w:val="21"/>
                      <w:lang w:val="en-GB"/>
                    </w:rPr>
                    <w:t xml:space="preserve"> </w:t>
                  </w:r>
                </w:p>
              </w:tc>
              <w:tc>
                <w:tcPr>
                  <w:tcW w:w="7230" w:type="dxa"/>
                  <w:vMerge/>
                  <w:vAlign w:val="center"/>
                  <w:hideMark/>
                </w:tcPr>
                <w:p w14:paraId="56FA60A1" w14:textId="77777777" w:rsidR="003C18AF" w:rsidRPr="008A6918" w:rsidRDefault="003C18AF" w:rsidP="003C18AF">
                  <w:pPr>
                    <w:spacing w:line="240" w:lineRule="auto"/>
                    <w:jc w:val="both"/>
                    <w:rPr>
                      <w:b/>
                      <w:sz w:val="21"/>
                      <w:szCs w:val="21"/>
                      <w:lang w:val="en-GB"/>
                    </w:rPr>
                  </w:pPr>
                </w:p>
              </w:tc>
            </w:tr>
            <w:tr w:rsidR="003C18AF" w:rsidRPr="008A6918" w14:paraId="6F15853B" w14:textId="77777777" w:rsidTr="003C18AF">
              <w:tc>
                <w:tcPr>
                  <w:tcW w:w="9498" w:type="dxa"/>
                  <w:gridSpan w:val="2"/>
                  <w:hideMark/>
                </w:tcPr>
                <w:p w14:paraId="3B35D65D" w14:textId="7246DF02" w:rsidR="003C18AF" w:rsidRPr="008A6918" w:rsidRDefault="003C18AF" w:rsidP="003C18AF">
                  <w:pPr>
                    <w:pStyle w:val="a5"/>
                    <w:numPr>
                      <w:ilvl w:val="3"/>
                      <w:numId w:val="1"/>
                    </w:numPr>
                    <w:spacing w:line="240" w:lineRule="auto"/>
                    <w:ind w:left="357" w:right="-57" w:hanging="357"/>
                    <w:jc w:val="both"/>
                    <w:rPr>
                      <w:sz w:val="21"/>
                      <w:szCs w:val="21"/>
                      <w:lang w:val="en-GB"/>
                    </w:rPr>
                  </w:pPr>
                  <w:r w:rsidRPr="008A6918">
                    <w:rPr>
                      <w:rFonts w:eastAsia="Times New Roman" w:cs="Times New Roman"/>
                      <w:sz w:val="21"/>
                      <w:szCs w:val="21"/>
                      <w:lang w:eastAsia="ru-RU"/>
                    </w:rPr>
                    <w:t>Bielova V. (2023). Educational activities of higher education institutions in the conditions of war and the use of digital technologies: domestic and foreign experience</w:t>
                  </w:r>
                  <w:r w:rsidRPr="008A6918">
                    <w:rPr>
                      <w:rFonts w:eastAsia="Times New Roman" w:cs="Times New Roman"/>
                      <w:i/>
                      <w:iCs/>
                      <w:sz w:val="21"/>
                      <w:szCs w:val="21"/>
                      <w:lang w:eastAsia="ru-RU"/>
                    </w:rPr>
                    <w:t>.  Pedagogy of the formation of a creative personality in higher and secondary schools</w:t>
                  </w:r>
                  <w:r w:rsidRPr="008A6918">
                    <w:rPr>
                      <w:rFonts w:eastAsia="Times New Roman" w:cs="Times New Roman"/>
                      <w:sz w:val="21"/>
                      <w:szCs w:val="21"/>
                      <w:lang w:eastAsia="ru-RU"/>
                    </w:rPr>
                    <w:t xml:space="preserve">. 88. 58-63. </w:t>
                  </w:r>
                  <w:r w:rsidRPr="008A6918">
                    <w:rPr>
                      <w:sz w:val="21"/>
                      <w:szCs w:val="21"/>
                      <w:lang w:val="en-GB"/>
                    </w:rPr>
                    <w:t>(</w:t>
                  </w:r>
                  <w:r w:rsidRPr="008A6918">
                    <w:rPr>
                      <w:i/>
                      <w:sz w:val="21"/>
                      <w:szCs w:val="21"/>
                      <w:lang w:val="en-GB"/>
                    </w:rPr>
                    <w:t>In Ukrainian</w:t>
                  </w:r>
                  <w:r w:rsidRPr="008A6918">
                    <w:rPr>
                      <w:sz w:val="21"/>
                      <w:szCs w:val="21"/>
                      <w:lang w:val="en-GB"/>
                    </w:rPr>
                    <w:t>)</w:t>
                  </w:r>
                </w:p>
                <w:p w14:paraId="1B6D908B" w14:textId="559B73BF" w:rsidR="003C18AF" w:rsidRPr="008A6918" w:rsidRDefault="003C18AF" w:rsidP="003C18AF">
                  <w:pPr>
                    <w:pStyle w:val="a5"/>
                    <w:numPr>
                      <w:ilvl w:val="3"/>
                      <w:numId w:val="1"/>
                    </w:numPr>
                    <w:spacing w:line="240" w:lineRule="auto"/>
                    <w:ind w:left="357" w:right="-57" w:hanging="357"/>
                    <w:jc w:val="both"/>
                    <w:rPr>
                      <w:sz w:val="21"/>
                      <w:szCs w:val="21"/>
                      <w:lang w:val="en-GB"/>
                    </w:rPr>
                  </w:pPr>
                  <w:r w:rsidRPr="008A6918">
                    <w:rPr>
                      <w:rFonts w:eastAsia="Times New Roman" w:cs="Times New Roman"/>
                      <w:sz w:val="21"/>
                      <w:szCs w:val="21"/>
                      <w:lang w:eastAsia="ru-RU"/>
                    </w:rPr>
                    <w:t xml:space="preserve">Bielova V. (2023). Distance learning in higher education institutions of the European Union. </w:t>
                  </w:r>
                  <w:r w:rsidRPr="008A6918">
                    <w:rPr>
                      <w:rFonts w:eastAsia="Times New Roman" w:cs="Times New Roman"/>
                      <w:i/>
                      <w:iCs/>
                      <w:sz w:val="21"/>
                      <w:szCs w:val="21"/>
                      <w:lang w:eastAsia="ru-RU"/>
                    </w:rPr>
                    <w:t>Academic visions.</w:t>
                  </w:r>
                  <w:r w:rsidRPr="008A6918">
                    <w:rPr>
                      <w:rFonts w:eastAsia="Times New Roman" w:cs="Times New Roman"/>
                      <w:sz w:val="21"/>
                      <w:szCs w:val="21"/>
                      <w:lang w:eastAsia="ru-RU"/>
                    </w:rPr>
                    <w:t xml:space="preserve"> S</w:t>
                  </w:r>
                  <w:r w:rsidRPr="008A6918">
                    <w:rPr>
                      <w:rFonts w:eastAsia="Times New Roman" w:cs="Times New Roman"/>
                      <w:i/>
                      <w:iCs/>
                      <w:sz w:val="21"/>
                      <w:szCs w:val="21"/>
                      <w:lang w:eastAsia="ru-RU"/>
                    </w:rPr>
                    <w:t>ection Education / Pedagogy</w:t>
                  </w:r>
                  <w:r w:rsidRPr="008A6918">
                    <w:rPr>
                      <w:rFonts w:eastAsia="Times New Roman" w:cs="Times New Roman"/>
                      <w:sz w:val="21"/>
                      <w:szCs w:val="21"/>
                      <w:lang w:eastAsia="ru-RU"/>
                    </w:rPr>
                    <w:t xml:space="preserve">. Issue 18/2023. </w:t>
                  </w:r>
                  <w:r w:rsidRPr="008A6918">
                    <w:rPr>
                      <w:sz w:val="21"/>
                      <w:szCs w:val="21"/>
                      <w:lang w:val="en-GB"/>
                    </w:rPr>
                    <w:t>(</w:t>
                  </w:r>
                  <w:r w:rsidRPr="008A6918">
                    <w:rPr>
                      <w:i/>
                      <w:sz w:val="21"/>
                      <w:szCs w:val="21"/>
                      <w:lang w:val="en-GB"/>
                    </w:rPr>
                    <w:t>In Ukrainian</w:t>
                  </w:r>
                  <w:r w:rsidRPr="008A6918">
                    <w:rPr>
                      <w:sz w:val="21"/>
                      <w:szCs w:val="21"/>
                      <w:lang w:val="en-GB"/>
                    </w:rPr>
                    <w:t>)</w:t>
                  </w:r>
                </w:p>
                <w:p w14:paraId="554EE768" w14:textId="1CD29562" w:rsidR="003C18AF" w:rsidRPr="008A6918" w:rsidRDefault="003C18AF" w:rsidP="003C18AF">
                  <w:pPr>
                    <w:pStyle w:val="a5"/>
                    <w:numPr>
                      <w:ilvl w:val="3"/>
                      <w:numId w:val="1"/>
                    </w:numPr>
                    <w:spacing w:line="240" w:lineRule="auto"/>
                    <w:ind w:left="357" w:right="-57" w:hanging="357"/>
                    <w:jc w:val="both"/>
                    <w:rPr>
                      <w:sz w:val="21"/>
                      <w:szCs w:val="21"/>
                      <w:lang w:val="en-GB"/>
                    </w:rPr>
                  </w:pPr>
                  <w:r w:rsidRPr="008A6918">
                    <w:rPr>
                      <w:rFonts w:eastAsia="Times New Roman" w:cs="Times New Roman"/>
                      <w:sz w:val="21"/>
                      <w:szCs w:val="21"/>
                      <w:lang w:eastAsia="ru-RU"/>
                    </w:rPr>
                    <w:t>Bielova V. (2023). Formation of foreign language competence among students of institutions of higher education in a state of war.</w:t>
                  </w:r>
                  <w:r w:rsidRPr="008A6918">
                    <w:rPr>
                      <w:rFonts w:eastAsia="Times New Roman" w:cs="Times New Roman"/>
                      <w:i/>
                      <w:iCs/>
                      <w:sz w:val="21"/>
                      <w:szCs w:val="21"/>
                      <w:lang w:eastAsia="ru-RU"/>
                    </w:rPr>
                    <w:t xml:space="preserve"> Pedagogy of the formation of a creative personality in higher and secondary schools</w:t>
                  </w:r>
                  <w:r w:rsidRPr="008A6918">
                    <w:rPr>
                      <w:rFonts w:eastAsia="Times New Roman" w:cs="Times New Roman"/>
                      <w:sz w:val="21"/>
                      <w:szCs w:val="21"/>
                      <w:lang w:eastAsia="ru-RU"/>
                    </w:rPr>
                    <w:t xml:space="preserve">. 86, 169-173. </w:t>
                  </w:r>
                  <w:r w:rsidRPr="008A6918">
                    <w:rPr>
                      <w:sz w:val="21"/>
                      <w:szCs w:val="21"/>
                      <w:lang w:val="en-GB"/>
                    </w:rPr>
                    <w:t>(</w:t>
                  </w:r>
                  <w:r w:rsidRPr="008A6918">
                    <w:rPr>
                      <w:i/>
                      <w:sz w:val="21"/>
                      <w:szCs w:val="21"/>
                      <w:lang w:val="en-GB"/>
                    </w:rPr>
                    <w:t>In Ukrainian</w:t>
                  </w:r>
                  <w:r w:rsidRPr="008A6918">
                    <w:rPr>
                      <w:sz w:val="21"/>
                      <w:szCs w:val="21"/>
                      <w:lang w:val="en-GB"/>
                    </w:rPr>
                    <w:t>)</w:t>
                  </w:r>
                </w:p>
                <w:p w14:paraId="4F10627D" w14:textId="321AB879" w:rsidR="003C18AF" w:rsidRPr="008A6918" w:rsidRDefault="003C18AF" w:rsidP="003C18AF">
                  <w:pPr>
                    <w:pStyle w:val="a5"/>
                    <w:numPr>
                      <w:ilvl w:val="3"/>
                      <w:numId w:val="1"/>
                    </w:numPr>
                    <w:spacing w:line="240" w:lineRule="auto"/>
                    <w:ind w:left="357" w:right="-57" w:hanging="357"/>
                    <w:jc w:val="both"/>
                    <w:rPr>
                      <w:sz w:val="21"/>
                      <w:szCs w:val="21"/>
                      <w:lang w:val="en-GB"/>
                    </w:rPr>
                  </w:pPr>
                  <w:r w:rsidRPr="008A6918">
                    <w:rPr>
                      <w:rFonts w:eastAsia="Times New Roman" w:cs="Times New Roman"/>
                      <w:sz w:val="21"/>
                      <w:szCs w:val="21"/>
                      <w:lang w:eastAsia="ru-RU"/>
                    </w:rPr>
                    <w:t xml:space="preserve">Bielova V. (2023). Innovative approaches to teaching foreign languages in higher education institutions of economic profile. </w:t>
                  </w:r>
                  <w:r w:rsidRPr="008A6918">
                    <w:rPr>
                      <w:rFonts w:eastAsia="Times New Roman" w:cs="Times New Roman"/>
                      <w:i/>
                      <w:iCs/>
                      <w:sz w:val="21"/>
                      <w:szCs w:val="21"/>
                      <w:lang w:eastAsia="ru-RU"/>
                    </w:rPr>
                    <w:t>Academic visions.</w:t>
                  </w:r>
                  <w:r w:rsidRPr="008A6918">
                    <w:rPr>
                      <w:rFonts w:eastAsia="Times New Roman" w:cs="Times New Roman"/>
                      <w:sz w:val="21"/>
                      <w:szCs w:val="21"/>
                      <w:lang w:eastAsia="ru-RU"/>
                    </w:rPr>
                    <w:t xml:space="preserve"> S</w:t>
                  </w:r>
                  <w:r w:rsidRPr="008A6918">
                    <w:rPr>
                      <w:rFonts w:eastAsia="Times New Roman" w:cs="Times New Roman"/>
                      <w:i/>
                      <w:iCs/>
                      <w:sz w:val="21"/>
                      <w:szCs w:val="21"/>
                      <w:lang w:eastAsia="ru-RU"/>
                    </w:rPr>
                    <w:t>ection Education / Pedagogy</w:t>
                  </w:r>
                  <w:r w:rsidRPr="008A6918">
                    <w:rPr>
                      <w:rFonts w:eastAsia="Times New Roman" w:cs="Times New Roman"/>
                      <w:sz w:val="21"/>
                      <w:szCs w:val="21"/>
                      <w:lang w:eastAsia="ru-RU"/>
                    </w:rPr>
                    <w:t xml:space="preserve">. Issue 19/2023. </w:t>
                  </w:r>
                  <w:r w:rsidRPr="008A6918">
                    <w:rPr>
                      <w:sz w:val="21"/>
                      <w:szCs w:val="21"/>
                      <w:lang w:val="en-GB"/>
                    </w:rPr>
                    <w:t>(</w:t>
                  </w:r>
                  <w:r w:rsidRPr="008A6918">
                    <w:rPr>
                      <w:i/>
                      <w:sz w:val="21"/>
                      <w:szCs w:val="21"/>
                      <w:lang w:val="en-GB"/>
                    </w:rPr>
                    <w:t>In Ukrainian</w:t>
                  </w:r>
                  <w:r w:rsidRPr="008A6918">
                    <w:rPr>
                      <w:sz w:val="21"/>
                      <w:szCs w:val="21"/>
                      <w:lang w:val="en-GB"/>
                    </w:rPr>
                    <w:t>)</w:t>
                  </w:r>
                </w:p>
                <w:p w14:paraId="429F29DB" w14:textId="77777777" w:rsidR="003C18AF" w:rsidRPr="008A6918" w:rsidRDefault="003C18AF" w:rsidP="003C18AF">
                  <w:pPr>
                    <w:pStyle w:val="a5"/>
                    <w:numPr>
                      <w:ilvl w:val="3"/>
                      <w:numId w:val="1"/>
                    </w:numPr>
                    <w:spacing w:line="240" w:lineRule="auto"/>
                    <w:ind w:left="357" w:right="-57" w:hanging="357"/>
                    <w:jc w:val="both"/>
                    <w:rPr>
                      <w:sz w:val="21"/>
                      <w:szCs w:val="21"/>
                      <w:lang w:val="en-GB"/>
                    </w:rPr>
                  </w:pPr>
                  <w:r w:rsidRPr="008A6918">
                    <w:rPr>
                      <w:sz w:val="21"/>
                      <w:szCs w:val="21"/>
                      <w:lang w:val="en-GB"/>
                    </w:rPr>
                    <w:t xml:space="preserve">Bielova V. </w:t>
                  </w:r>
                  <w:r w:rsidRPr="008A6918">
                    <w:rPr>
                      <w:rFonts w:eastAsia="Times New Roman" w:cs="Times New Roman"/>
                      <w:sz w:val="21"/>
                      <w:szCs w:val="21"/>
                      <w:lang w:eastAsia="ru-RU"/>
                    </w:rPr>
                    <w:t xml:space="preserve">(2023). </w:t>
                  </w:r>
                  <w:r w:rsidRPr="008A6918">
                    <w:rPr>
                      <w:sz w:val="21"/>
                      <w:szCs w:val="21"/>
                      <w:lang w:val="en-GB"/>
                    </w:rPr>
                    <w:t xml:space="preserve">Conceptual and terminological apparatus and models of distance education in the digital educational environment. </w:t>
                  </w:r>
                  <w:r w:rsidRPr="008A6918">
                    <w:rPr>
                      <w:i/>
                      <w:iCs/>
                      <w:sz w:val="21"/>
                      <w:szCs w:val="21"/>
                      <w:lang w:val="en-GB"/>
                    </w:rPr>
                    <w:t xml:space="preserve">Innovative Pedagogy. </w:t>
                  </w:r>
                  <w:r w:rsidRPr="008A6918">
                    <w:rPr>
                      <w:sz w:val="21"/>
                      <w:szCs w:val="21"/>
                      <w:lang w:val="en-GB"/>
                    </w:rPr>
                    <w:t>60. 214-218. (</w:t>
                  </w:r>
                  <w:r w:rsidRPr="008A6918">
                    <w:rPr>
                      <w:i/>
                      <w:sz w:val="21"/>
                      <w:szCs w:val="21"/>
                      <w:lang w:val="en-GB"/>
                    </w:rPr>
                    <w:t>In Ukrainian</w:t>
                  </w:r>
                  <w:r w:rsidRPr="008A6918">
                    <w:rPr>
                      <w:sz w:val="21"/>
                      <w:szCs w:val="21"/>
                      <w:lang w:val="en-GB"/>
                    </w:rPr>
                    <w:t>)</w:t>
                  </w:r>
                </w:p>
              </w:tc>
            </w:tr>
            <w:tr w:rsidR="003C18AF" w:rsidRPr="008A6918" w14:paraId="60714BE1" w14:textId="77777777" w:rsidTr="003C18AF">
              <w:trPr>
                <w:trHeight w:val="80"/>
              </w:trPr>
              <w:tc>
                <w:tcPr>
                  <w:tcW w:w="9498" w:type="dxa"/>
                  <w:gridSpan w:val="2"/>
                  <w:hideMark/>
                </w:tcPr>
                <w:p w14:paraId="27A51DFF" w14:textId="77777777" w:rsidR="003C18AF" w:rsidRPr="008A6918" w:rsidRDefault="003C18AF" w:rsidP="003C18AF">
                  <w:pPr>
                    <w:spacing w:before="60" w:line="240" w:lineRule="auto"/>
                    <w:ind w:right="-57"/>
                    <w:jc w:val="both"/>
                    <w:rPr>
                      <w:b/>
                      <w:sz w:val="21"/>
                      <w:szCs w:val="21"/>
                      <w:lang w:val="uk-UA"/>
                    </w:rPr>
                  </w:pPr>
                  <w:r w:rsidRPr="008A6918">
                    <w:rPr>
                      <w:b/>
                      <w:sz w:val="21"/>
                      <w:szCs w:val="21"/>
                      <w:lang w:val="en-GB"/>
                    </w:rPr>
                    <w:t>RELEVANT ADVANCED TRAINING</w:t>
                  </w:r>
                  <w:r w:rsidRPr="008A6918">
                    <w:rPr>
                      <w:b/>
                      <w:sz w:val="21"/>
                      <w:szCs w:val="21"/>
                      <w:lang w:val="uk-UA"/>
                    </w:rPr>
                    <w:t>:</w:t>
                  </w:r>
                </w:p>
                <w:p w14:paraId="047C9954" w14:textId="77777777" w:rsidR="003C18AF" w:rsidRPr="008A6918" w:rsidRDefault="003C18AF" w:rsidP="003C18AF">
                  <w:pPr>
                    <w:pStyle w:val="a5"/>
                    <w:numPr>
                      <w:ilvl w:val="0"/>
                      <w:numId w:val="2"/>
                    </w:numPr>
                    <w:spacing w:line="240" w:lineRule="auto"/>
                    <w:ind w:left="175" w:right="-57" w:hanging="175"/>
                    <w:jc w:val="both"/>
                    <w:rPr>
                      <w:sz w:val="21"/>
                      <w:szCs w:val="21"/>
                      <w:lang w:val="uk-UA"/>
                    </w:rPr>
                  </w:pPr>
                  <w:r w:rsidRPr="008A6918">
                    <w:rPr>
                      <w:rFonts w:eastAsia="Times New Roman" w:cs="Times New Roman"/>
                      <w:sz w:val="21"/>
                      <w:szCs w:val="21"/>
                      <w:lang w:eastAsia="ru-RU"/>
                    </w:rPr>
                    <w:t>Foreign scientific and pedagogical internship “Modern educational technologies and methods of teaching philological disciplines”, Baltijas Starptautiskā akadēmija, Riga, the Republic of Latvia, 2023.</w:t>
                  </w:r>
                </w:p>
                <w:p w14:paraId="0D97B47E" w14:textId="77777777" w:rsidR="003C18AF" w:rsidRPr="008A6918" w:rsidRDefault="003C18AF" w:rsidP="003C18AF">
                  <w:pPr>
                    <w:pStyle w:val="a5"/>
                    <w:numPr>
                      <w:ilvl w:val="0"/>
                      <w:numId w:val="2"/>
                    </w:numPr>
                    <w:spacing w:line="240" w:lineRule="auto"/>
                    <w:ind w:left="175" w:right="-57" w:hanging="175"/>
                    <w:jc w:val="both"/>
                    <w:rPr>
                      <w:sz w:val="21"/>
                      <w:szCs w:val="21"/>
                      <w:lang w:val="uk-UA"/>
                    </w:rPr>
                  </w:pPr>
                  <w:r w:rsidRPr="008A6918">
                    <w:rPr>
                      <w:sz w:val="21"/>
                      <w:szCs w:val="21"/>
                      <w:lang w:val="uk-UA"/>
                    </w:rPr>
                    <w:t xml:space="preserve">Module “Higher Education Quality and Its Expert Support: Ukraine’s movement towards the European Union” of the </w:t>
                  </w:r>
                  <w:r w:rsidRPr="008A6918">
                    <w:rPr>
                      <w:sz w:val="21"/>
                      <w:szCs w:val="21"/>
                    </w:rPr>
                    <w:t>“</w:t>
                  </w:r>
                  <w:r w:rsidRPr="008A6918">
                    <w:rPr>
                      <w:sz w:val="21"/>
                      <w:szCs w:val="21"/>
                      <w:lang w:val="uk-UA"/>
                    </w:rPr>
                    <w:t>Erasmus + Programme of the European Union</w:t>
                  </w:r>
                  <w:r w:rsidRPr="008A6918">
                    <w:rPr>
                      <w:sz w:val="21"/>
                      <w:szCs w:val="21"/>
                    </w:rPr>
                    <w:t>”</w:t>
                  </w:r>
                  <w:r w:rsidRPr="008A6918">
                    <w:rPr>
                      <w:sz w:val="21"/>
                      <w:szCs w:val="21"/>
                      <w:lang w:val="uk-UA"/>
                    </w:rPr>
                    <w:t>; Scientific and Research Laboratory of Educology at Borys Grinchenko Kyiv University, 2020</w:t>
                  </w:r>
                  <w:r w:rsidRPr="008A6918">
                    <w:rPr>
                      <w:sz w:val="21"/>
                      <w:szCs w:val="21"/>
                    </w:rPr>
                    <w:t>.</w:t>
                  </w:r>
                </w:p>
                <w:p w14:paraId="528E7E93" w14:textId="77777777" w:rsidR="003C18AF" w:rsidRDefault="003C18AF" w:rsidP="003C18AF">
                  <w:pPr>
                    <w:pStyle w:val="a5"/>
                    <w:spacing w:line="240" w:lineRule="auto"/>
                    <w:ind w:left="175" w:right="-57"/>
                    <w:jc w:val="both"/>
                    <w:rPr>
                      <w:sz w:val="21"/>
                      <w:szCs w:val="21"/>
                      <w:lang w:val="uk-UA"/>
                    </w:rPr>
                  </w:pPr>
                </w:p>
                <w:p w14:paraId="3B12EF40" w14:textId="1D07E2A4" w:rsidR="00F118B2" w:rsidRPr="008A6918" w:rsidRDefault="00F118B2" w:rsidP="003C18AF">
                  <w:pPr>
                    <w:pStyle w:val="a5"/>
                    <w:spacing w:line="240" w:lineRule="auto"/>
                    <w:ind w:left="175" w:right="-57"/>
                    <w:jc w:val="both"/>
                    <w:rPr>
                      <w:sz w:val="21"/>
                      <w:szCs w:val="21"/>
                      <w:lang w:val="uk-UA"/>
                    </w:rPr>
                  </w:pPr>
                </w:p>
              </w:tc>
            </w:tr>
          </w:tbl>
          <w:p w14:paraId="52743553" w14:textId="4D897931" w:rsidR="003C18AF" w:rsidRPr="008A6918" w:rsidRDefault="003C18AF" w:rsidP="003C18AF">
            <w:pPr>
              <w:pStyle w:val="a5"/>
              <w:numPr>
                <w:ilvl w:val="3"/>
                <w:numId w:val="1"/>
              </w:numPr>
              <w:spacing w:line="240" w:lineRule="atLeast"/>
              <w:ind w:left="321" w:right="-57" w:hanging="321"/>
              <w:jc w:val="both"/>
              <w:rPr>
                <w:rFonts w:cs="Times New Roman"/>
                <w:sz w:val="21"/>
                <w:szCs w:val="21"/>
                <w:lang w:val="en-GB"/>
              </w:rPr>
            </w:pPr>
          </w:p>
        </w:tc>
      </w:tr>
    </w:tbl>
    <w:p w14:paraId="41384FC4" w14:textId="77777777" w:rsidR="00C40D32" w:rsidRPr="00E92BC2" w:rsidRDefault="00C40D32" w:rsidP="008C18DE">
      <w:pPr>
        <w:shd w:val="clear" w:color="auto" w:fill="F2F2F2" w:themeFill="background1" w:themeFillShade="F2"/>
        <w:spacing w:line="240" w:lineRule="atLeast"/>
        <w:jc w:val="both"/>
        <w:rPr>
          <w:rFonts w:cs="Times New Roman"/>
          <w:b/>
          <w:sz w:val="21"/>
          <w:szCs w:val="21"/>
          <w:lang w:val="en-GB"/>
        </w:rPr>
      </w:pPr>
      <w:r w:rsidRPr="00E92BC2">
        <w:rPr>
          <w:rFonts w:cs="Times New Roman"/>
          <w:b/>
          <w:sz w:val="21"/>
          <w:szCs w:val="21"/>
        </w:rPr>
        <w:lastRenderedPageBreak/>
        <w:t>OLEKSII ALONKIN</w:t>
      </w:r>
    </w:p>
    <w:tbl>
      <w:tblPr>
        <w:tblStyle w:val="a7"/>
        <w:tblW w:w="977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08"/>
      </w:tblGrid>
      <w:tr w:rsidR="00C40D32" w:rsidRPr="00E92BC2" w14:paraId="24971981" w14:textId="77777777" w:rsidTr="001472FA">
        <w:trPr>
          <w:trHeight w:val="2431"/>
        </w:trPr>
        <w:tc>
          <w:tcPr>
            <w:tcW w:w="2268" w:type="dxa"/>
          </w:tcPr>
          <w:p w14:paraId="2858DF88"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noProof/>
                <w:sz w:val="21"/>
                <w:szCs w:val="21"/>
                <w:lang w:val="uk-UA" w:eastAsia="uk-UA"/>
              </w:rPr>
              <w:drawing>
                <wp:anchor distT="0" distB="0" distL="114300" distR="114300" simplePos="0" relativeHeight="251660288" behindDoc="1" locked="0" layoutInCell="1" allowOverlap="1" wp14:anchorId="5DC80559" wp14:editId="5D820D4F">
                  <wp:simplePos x="0" y="0"/>
                  <wp:positionH relativeFrom="column">
                    <wp:posOffset>105</wp:posOffset>
                  </wp:positionH>
                  <wp:positionV relativeFrom="paragraph">
                    <wp:posOffset>60325</wp:posOffset>
                  </wp:positionV>
                  <wp:extent cx="1303200" cy="1735200"/>
                  <wp:effectExtent l="0" t="0" r="0" b="0"/>
                  <wp:wrapTight wrapText="bothSides">
                    <wp:wrapPolygon edited="0">
                      <wp:start x="0" y="0"/>
                      <wp:lineTo x="0" y="21347"/>
                      <wp:lineTo x="21158" y="21347"/>
                      <wp:lineTo x="21158" y="0"/>
                      <wp:lineTo x="0" y="0"/>
                    </wp:wrapPolygon>
                  </wp:wrapTight>
                  <wp:docPr id="1" name="Рисунок 1" descr="https://stat.knute.edu.ua/image/ODU2MA==/7e1c2ec70baf82b2a9b65b44362d6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knute.edu.ua/image/ODU2MA==/7e1c2ec70baf82b2a9b65b44362d64f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3200" cy="1735200"/>
                          </a:xfrm>
                          <a:prstGeom prst="rect">
                            <a:avLst/>
                          </a:prstGeom>
                          <a:noFill/>
                          <a:ln>
                            <a:noFill/>
                          </a:ln>
                        </pic:spPr>
                      </pic:pic>
                    </a:graphicData>
                  </a:graphic>
                </wp:anchor>
              </w:drawing>
            </w:r>
            <w:r w:rsidRPr="00E92BC2">
              <w:rPr>
                <w:rFonts w:cs="Times New Roman"/>
                <w:b/>
                <w:sz w:val="21"/>
                <w:szCs w:val="21"/>
                <w:lang w:val="en-GB"/>
              </w:rPr>
              <w:t xml:space="preserve">  </w:t>
            </w:r>
          </w:p>
        </w:tc>
        <w:tc>
          <w:tcPr>
            <w:tcW w:w="7508" w:type="dxa"/>
            <w:vMerge w:val="restart"/>
          </w:tcPr>
          <w:p w14:paraId="74842943" w14:textId="77777777" w:rsidR="00C40D32" w:rsidRPr="00F118B2" w:rsidRDefault="00C40D32" w:rsidP="008C18DE">
            <w:pPr>
              <w:spacing w:line="240" w:lineRule="atLeast"/>
              <w:ind w:left="-57" w:right="-57"/>
              <w:jc w:val="both"/>
              <w:rPr>
                <w:rFonts w:cs="Times New Roman"/>
                <w:b/>
                <w:bCs/>
                <w:sz w:val="21"/>
                <w:szCs w:val="21"/>
                <w:lang w:val="uk-UA"/>
              </w:rPr>
            </w:pPr>
            <w:r w:rsidRPr="00F118B2">
              <w:rPr>
                <w:rFonts w:cs="Times New Roman"/>
                <w:b/>
                <w:bCs/>
                <w:sz w:val="21"/>
                <w:szCs w:val="21"/>
                <w:shd w:val="clear" w:color="auto" w:fill="FFFFFF"/>
              </w:rPr>
              <w:t>PhD in Law</w:t>
            </w:r>
            <w:r w:rsidRPr="00F118B2">
              <w:rPr>
                <w:rFonts w:cs="Times New Roman"/>
                <w:b/>
                <w:bCs/>
                <w:sz w:val="21"/>
                <w:szCs w:val="21"/>
                <w:shd w:val="clear" w:color="auto" w:fill="FFFFFF"/>
                <w:lang w:val="uk-UA"/>
              </w:rPr>
              <w:t xml:space="preserve">, </w:t>
            </w:r>
            <w:r w:rsidRPr="00F118B2">
              <w:rPr>
                <w:rFonts w:cs="Times New Roman"/>
                <w:b/>
                <w:bCs/>
                <w:sz w:val="21"/>
                <w:szCs w:val="21"/>
                <w:shd w:val="clear" w:color="auto" w:fill="FFFFFF"/>
              </w:rPr>
              <w:t>Associate Professor</w:t>
            </w:r>
          </w:p>
          <w:p w14:paraId="0D2FECC6" w14:textId="77777777" w:rsidR="00C40D32" w:rsidRPr="00E92BC2" w:rsidRDefault="0074129E" w:rsidP="008C18DE">
            <w:pPr>
              <w:spacing w:line="240" w:lineRule="atLeast"/>
              <w:ind w:left="-57" w:right="-57"/>
              <w:jc w:val="both"/>
              <w:rPr>
                <w:rFonts w:cs="Times New Roman"/>
                <w:sz w:val="21"/>
                <w:szCs w:val="21"/>
              </w:rPr>
            </w:pPr>
            <w:hyperlink r:id="rId19" w:history="1">
              <w:r w:rsidR="00C40D32" w:rsidRPr="00E92BC2">
                <w:rPr>
                  <w:rStyle w:val="a4"/>
                  <w:rFonts w:cs="Times New Roman"/>
                  <w:color w:val="auto"/>
                  <w:sz w:val="21"/>
                  <w:szCs w:val="21"/>
                  <w:u w:val="none"/>
                  <w:shd w:val="clear" w:color="auto" w:fill="FFFFFF"/>
                </w:rPr>
                <w:t>o.alenkin@knute.edu.ua</w:t>
              </w:r>
            </w:hyperlink>
          </w:p>
          <w:p w14:paraId="029B1E1B" w14:textId="77777777" w:rsidR="00C40D32" w:rsidRPr="00E92BC2" w:rsidRDefault="00C40D32" w:rsidP="008C18DE">
            <w:pPr>
              <w:spacing w:line="240" w:lineRule="atLeast"/>
              <w:ind w:left="-57" w:right="-57"/>
              <w:jc w:val="both"/>
              <w:rPr>
                <w:rFonts w:cs="Times New Roman"/>
                <w:sz w:val="21"/>
                <w:szCs w:val="21"/>
              </w:rPr>
            </w:pPr>
            <w:r w:rsidRPr="00E92BC2">
              <w:rPr>
                <w:rFonts w:cs="Times New Roman"/>
                <w:b/>
                <w:sz w:val="21"/>
                <w:szCs w:val="21"/>
              </w:rPr>
              <w:t xml:space="preserve">RESEARCH EXPERTISE: </w:t>
            </w:r>
            <w:r w:rsidRPr="00E92BC2">
              <w:rPr>
                <w:rFonts w:cs="Times New Roman"/>
                <w:sz w:val="21"/>
                <w:szCs w:val="21"/>
                <w:shd w:val="clear" w:color="auto" w:fill="FFFFFF"/>
              </w:rPr>
              <w:t>Legal provision of economic security, international human rights law, comparative studies, constitutional law, rights, freedoms and duties of a person and a citizen</w:t>
            </w:r>
          </w:p>
          <w:p w14:paraId="13DEB1CD" w14:textId="77777777" w:rsidR="00C40D32" w:rsidRPr="00E92BC2" w:rsidRDefault="00C40D32" w:rsidP="008C18DE">
            <w:pPr>
              <w:spacing w:line="240" w:lineRule="atLeast"/>
              <w:ind w:left="-57" w:right="-57"/>
              <w:jc w:val="both"/>
              <w:rPr>
                <w:rFonts w:cs="Times New Roman"/>
                <w:sz w:val="21"/>
                <w:szCs w:val="21"/>
              </w:rPr>
            </w:pPr>
            <w:r w:rsidRPr="00E92BC2">
              <w:rPr>
                <w:rFonts w:cs="Times New Roman"/>
                <w:b/>
                <w:sz w:val="21"/>
                <w:szCs w:val="21"/>
              </w:rPr>
              <w:t>COURSES:</w:t>
            </w:r>
            <w:r w:rsidRPr="00E92BC2">
              <w:rPr>
                <w:rFonts w:cs="Times New Roman"/>
                <w:sz w:val="21"/>
                <w:szCs w:val="21"/>
              </w:rPr>
              <w:t xml:space="preserve"> </w:t>
            </w:r>
            <w:r w:rsidRPr="00E92BC2">
              <w:rPr>
                <w:rFonts w:cs="Times New Roman"/>
                <w:bCs/>
                <w:sz w:val="21"/>
                <w:szCs w:val="21"/>
              </w:rPr>
              <w:t>Jurisprudence, Agrarian Law</w:t>
            </w:r>
            <w:r w:rsidRPr="00E92BC2">
              <w:rPr>
                <w:rFonts w:cs="Times New Roman"/>
                <w:sz w:val="21"/>
                <w:szCs w:val="21"/>
              </w:rPr>
              <w:t xml:space="preserve">, </w:t>
            </w:r>
            <w:r w:rsidRPr="00E92BC2">
              <w:rPr>
                <w:rFonts w:cs="Times New Roman"/>
                <w:bCs/>
                <w:sz w:val="21"/>
                <w:szCs w:val="21"/>
              </w:rPr>
              <w:t>Environmental Law, Land Law</w:t>
            </w:r>
          </w:p>
          <w:p w14:paraId="6157BD98"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sz w:val="21"/>
                <w:szCs w:val="21"/>
                <w:lang w:val="en-GB"/>
              </w:rPr>
              <w:t>THE LATEST RELEVANT PAPERS:</w:t>
            </w:r>
          </w:p>
          <w:p w14:paraId="7E1162EE" w14:textId="77777777" w:rsidR="00C40D32" w:rsidRPr="00E92BC2" w:rsidRDefault="00C40D32" w:rsidP="00AE2674">
            <w:pPr>
              <w:pStyle w:val="a5"/>
              <w:numPr>
                <w:ilvl w:val="0"/>
                <w:numId w:val="5"/>
              </w:numPr>
              <w:spacing w:line="240" w:lineRule="atLeast"/>
              <w:ind w:left="175" w:hanging="283"/>
              <w:jc w:val="both"/>
              <w:rPr>
                <w:rFonts w:cs="Times New Roman"/>
                <w:sz w:val="21"/>
                <w:szCs w:val="21"/>
                <w:lang w:val="en-GB"/>
              </w:rPr>
            </w:pPr>
            <w:r w:rsidRPr="00E92BC2">
              <w:rPr>
                <w:rFonts w:cs="Times New Roman"/>
                <w:sz w:val="21"/>
                <w:szCs w:val="21"/>
                <w:lang w:val="en-GB"/>
              </w:rPr>
              <w:t xml:space="preserve"> </w:t>
            </w:r>
            <w:r w:rsidRPr="00E92BC2">
              <w:rPr>
                <w:rFonts w:cs="Times New Roman"/>
                <w:sz w:val="21"/>
                <w:szCs w:val="21"/>
              </w:rPr>
              <w:t>Melnychenko N., Podilchak O., Bondarenko N., Zakharchuk A., Alonkin O. The Bankruptcy of State Enterprises in Ukraine through the Prism of the practice of the European Court of Human Rights / Review of Economics and Finance, 2023, Vol. 21, No. 1, рр. 152-159</w:t>
            </w:r>
          </w:p>
          <w:p w14:paraId="7C0D482E" w14:textId="77777777" w:rsidR="00C40D32" w:rsidRPr="00E92BC2" w:rsidRDefault="00C40D32" w:rsidP="008C18DE">
            <w:pPr>
              <w:pStyle w:val="a5"/>
              <w:numPr>
                <w:ilvl w:val="0"/>
                <w:numId w:val="5"/>
              </w:numPr>
              <w:spacing w:line="240" w:lineRule="atLeast"/>
              <w:ind w:left="318"/>
              <w:jc w:val="both"/>
              <w:rPr>
                <w:rFonts w:cs="Times New Roman"/>
                <w:sz w:val="21"/>
                <w:szCs w:val="21"/>
                <w:lang w:val="en-GB"/>
              </w:rPr>
            </w:pPr>
            <w:r w:rsidRPr="00E92BC2">
              <w:rPr>
                <w:rFonts w:cs="Times New Roman"/>
                <w:sz w:val="21"/>
                <w:szCs w:val="21"/>
              </w:rPr>
              <w:t>Alyonkin O. The right of an enterprise for professional legal assistance and legal representation [Electronic resource] / O. Alyonkin // Foreign trade: economics, finance, law. 2022. No. 1. P.97-106.</w:t>
            </w:r>
          </w:p>
        </w:tc>
      </w:tr>
      <w:tr w:rsidR="00C40D32" w:rsidRPr="00E92BC2" w14:paraId="24F1A5EF" w14:textId="77777777" w:rsidTr="001472FA">
        <w:tc>
          <w:tcPr>
            <w:tcW w:w="2268" w:type="dxa"/>
          </w:tcPr>
          <w:p w14:paraId="53BA2907"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lang w:val="uk-UA" w:eastAsia="uk-UA"/>
              </w:rPr>
              <w:drawing>
                <wp:anchor distT="0" distB="0" distL="114300" distR="114300" simplePos="0" relativeHeight="251661312" behindDoc="1" locked="0" layoutInCell="1" allowOverlap="1" wp14:anchorId="614571B4" wp14:editId="4027F6B5">
                  <wp:simplePos x="0" y="0"/>
                  <wp:positionH relativeFrom="column">
                    <wp:posOffset>1905</wp:posOffset>
                  </wp:positionH>
                  <wp:positionV relativeFrom="paragraph">
                    <wp:posOffset>201295</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4" name="Рисунок 4" descr="D:\Документы\Gerasymenko\логотип_синій_Монтажна область 1.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Gerasymenko\логотип_синій_Монтажна область 1.png"/>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Teacher profiles:</w:t>
            </w:r>
          </w:p>
          <w:p w14:paraId="27C4D01B"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lang w:val="uk-UA" w:eastAsia="uk-UA"/>
              </w:rPr>
              <w:drawing>
                <wp:anchor distT="0" distB="0" distL="114300" distR="114300" simplePos="0" relativeHeight="251662336" behindDoc="1" locked="0" layoutInCell="1" allowOverlap="1" wp14:anchorId="5830624E" wp14:editId="53384165">
                  <wp:simplePos x="0" y="0"/>
                  <wp:positionH relativeFrom="column">
                    <wp:posOffset>447675</wp:posOffset>
                  </wp:positionH>
                  <wp:positionV relativeFrom="paragraph">
                    <wp:posOffset>103505</wp:posOffset>
                  </wp:positionV>
                  <wp:extent cx="759460" cy="266700"/>
                  <wp:effectExtent l="0" t="0" r="2540" b="0"/>
                  <wp:wrapTight wrapText="bothSides">
                    <wp:wrapPolygon edited="0">
                      <wp:start x="0" y="0"/>
                      <wp:lineTo x="0" y="20057"/>
                      <wp:lineTo x="21130" y="20057"/>
                      <wp:lineTo x="21130" y="0"/>
                      <wp:lineTo x="0" y="0"/>
                    </wp:wrapPolygon>
                  </wp:wrapTight>
                  <wp:docPr id="5" name="Рисунок 5" descr="D:\Рабочий стол\ORCI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ORCI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08" w:type="dxa"/>
            <w:vMerge/>
          </w:tcPr>
          <w:p w14:paraId="44705820" w14:textId="77777777" w:rsidR="00C40D32" w:rsidRPr="00E92BC2" w:rsidRDefault="00C40D32" w:rsidP="008C18DE">
            <w:pPr>
              <w:spacing w:line="240" w:lineRule="atLeast"/>
              <w:ind w:left="-57" w:right="-57"/>
              <w:jc w:val="both"/>
              <w:rPr>
                <w:rFonts w:cs="Times New Roman"/>
                <w:b/>
                <w:sz w:val="21"/>
                <w:szCs w:val="21"/>
                <w:lang w:val="en-GB"/>
              </w:rPr>
            </w:pPr>
          </w:p>
        </w:tc>
      </w:tr>
      <w:tr w:rsidR="00C40D32" w:rsidRPr="00E92BC2" w14:paraId="7F4FCE8B" w14:textId="77777777" w:rsidTr="001472FA">
        <w:tc>
          <w:tcPr>
            <w:tcW w:w="9776" w:type="dxa"/>
            <w:gridSpan w:val="2"/>
          </w:tcPr>
          <w:p w14:paraId="65778149" w14:textId="77777777" w:rsidR="00C40D32" w:rsidRPr="00E92BC2" w:rsidRDefault="00C40D32" w:rsidP="008C18DE">
            <w:pPr>
              <w:pStyle w:val="a5"/>
              <w:numPr>
                <w:ilvl w:val="0"/>
                <w:numId w:val="5"/>
              </w:numPr>
              <w:spacing w:line="240" w:lineRule="atLeast"/>
              <w:ind w:left="318"/>
              <w:jc w:val="both"/>
              <w:rPr>
                <w:rFonts w:cs="Times New Roman"/>
                <w:sz w:val="21"/>
                <w:szCs w:val="21"/>
              </w:rPr>
            </w:pPr>
            <w:r w:rsidRPr="00E92BC2">
              <w:rPr>
                <w:rFonts w:cs="Times New Roman"/>
                <w:sz w:val="21"/>
                <w:szCs w:val="21"/>
              </w:rPr>
              <w:t>Alyonkin O. Peaceful gatherings in Ukraine: ensuring the right [Electronic resource] / O. Alyonkin // Foreign trade: economy, finance, law. 2021. No. 1. P.74-82</w:t>
            </w:r>
          </w:p>
          <w:p w14:paraId="34A7C7F4" w14:textId="77777777" w:rsidR="00C40D32" w:rsidRPr="00E92BC2" w:rsidRDefault="00C40D32" w:rsidP="008C18DE">
            <w:pPr>
              <w:pStyle w:val="a5"/>
              <w:numPr>
                <w:ilvl w:val="0"/>
                <w:numId w:val="5"/>
              </w:numPr>
              <w:spacing w:line="240" w:lineRule="atLeast"/>
              <w:ind w:left="318"/>
              <w:jc w:val="both"/>
              <w:rPr>
                <w:rFonts w:cs="Times New Roman"/>
                <w:sz w:val="21"/>
                <w:szCs w:val="21"/>
              </w:rPr>
            </w:pPr>
            <w:r w:rsidRPr="00E92BC2">
              <w:rPr>
                <w:rFonts w:cs="Times New Roman"/>
                <w:sz w:val="21"/>
                <w:szCs w:val="21"/>
              </w:rPr>
              <w:t>Deshko L. M., Alyonkin O. A., Bulycheva N. A., Galai V. O., Mykhaylovskyi V. I. Theoretical and legal approaches to understanding international technology transfer. Scientific Bulletin of the Uzhhorod National University. "Law" series. 2020. No. 61. URL: http://www.visnyk-juris.uzhnu.uz.ua/index.php/publishing.</w:t>
            </w:r>
          </w:p>
          <w:p w14:paraId="23AEADD7" w14:textId="77777777" w:rsidR="00C40D32" w:rsidRPr="00E92BC2" w:rsidRDefault="00C40D32" w:rsidP="008C18DE">
            <w:pPr>
              <w:pStyle w:val="a5"/>
              <w:numPr>
                <w:ilvl w:val="0"/>
                <w:numId w:val="5"/>
              </w:numPr>
              <w:spacing w:line="240" w:lineRule="atLeast"/>
              <w:ind w:left="318" w:right="-57"/>
              <w:jc w:val="both"/>
              <w:rPr>
                <w:rFonts w:cs="Times New Roman"/>
                <w:sz w:val="21"/>
                <w:szCs w:val="21"/>
                <w:lang w:val="en-GB"/>
              </w:rPr>
            </w:pPr>
            <w:r w:rsidRPr="00E92BC2">
              <w:rPr>
                <w:rFonts w:cs="Times New Roman"/>
                <w:sz w:val="21"/>
                <w:szCs w:val="21"/>
              </w:rPr>
              <w:t>Deshko L. M., Alyonkin O. A., Bulycheva N. A., Derunets N. O., Mykhaylovskyi V. I. Interstate cooperation of Ukraine in the gas sphere. Law and society. 2020. No. 2. URL: http://pravoisuspilstvo.org.ua.</w:t>
            </w:r>
          </w:p>
        </w:tc>
      </w:tr>
      <w:tr w:rsidR="00C40D32" w:rsidRPr="00E92BC2" w14:paraId="0E57EA66" w14:textId="77777777" w:rsidTr="001472FA">
        <w:tc>
          <w:tcPr>
            <w:tcW w:w="9776" w:type="dxa"/>
            <w:gridSpan w:val="2"/>
          </w:tcPr>
          <w:p w14:paraId="7AF8148E" w14:textId="77777777" w:rsidR="00C40D32" w:rsidRDefault="00C40D32" w:rsidP="008C18DE">
            <w:pPr>
              <w:spacing w:line="240" w:lineRule="atLeast"/>
              <w:ind w:right="-57"/>
              <w:jc w:val="both"/>
              <w:rPr>
                <w:rFonts w:cs="Times New Roman"/>
                <w:sz w:val="21"/>
                <w:szCs w:val="21"/>
                <w:shd w:val="clear" w:color="auto" w:fill="FFFFFF"/>
              </w:rPr>
            </w:pPr>
            <w:r w:rsidRPr="00E92BC2">
              <w:rPr>
                <w:rFonts w:cs="Times New Roman"/>
                <w:b/>
                <w:sz w:val="21"/>
                <w:szCs w:val="21"/>
                <w:lang w:val="en-GB"/>
              </w:rPr>
              <w:t>RELEVANT ADVANCED TRAINING</w:t>
            </w:r>
            <w:r w:rsidRPr="00E92BC2">
              <w:rPr>
                <w:rFonts w:cs="Times New Roman"/>
                <w:b/>
                <w:sz w:val="21"/>
                <w:szCs w:val="21"/>
                <w:lang w:val="uk-UA"/>
              </w:rPr>
              <w:t xml:space="preserve">: </w:t>
            </w:r>
            <w:r w:rsidRPr="00E92BC2">
              <w:rPr>
                <w:rFonts w:cs="Times New Roman"/>
                <w:sz w:val="21"/>
                <w:szCs w:val="21"/>
                <w:shd w:val="clear" w:color="auto" w:fill="FFFFFF"/>
              </w:rPr>
              <w:t>Educational and Scientific Institute "Law Institute of Vadim Hetman KNEU", certificate of professional development, 2018</w:t>
            </w:r>
          </w:p>
          <w:p w14:paraId="29649C35" w14:textId="77777777" w:rsidR="001472FA" w:rsidRDefault="001472FA" w:rsidP="008C18DE">
            <w:pPr>
              <w:spacing w:line="240" w:lineRule="atLeast"/>
              <w:ind w:right="-57"/>
              <w:jc w:val="both"/>
              <w:rPr>
                <w:rFonts w:cs="Times New Roman"/>
                <w:sz w:val="21"/>
                <w:szCs w:val="21"/>
                <w:shd w:val="clear" w:color="auto" w:fill="FFFFFF"/>
              </w:rPr>
            </w:pPr>
          </w:p>
          <w:p w14:paraId="33B3A89A" w14:textId="1A3975B0" w:rsidR="001472FA" w:rsidRPr="00E92BC2" w:rsidRDefault="001472FA" w:rsidP="008C18DE">
            <w:pPr>
              <w:spacing w:line="240" w:lineRule="atLeast"/>
              <w:ind w:right="-57"/>
              <w:jc w:val="both"/>
              <w:rPr>
                <w:rFonts w:cs="Times New Roman"/>
                <w:sz w:val="21"/>
                <w:szCs w:val="21"/>
                <w:lang w:val="uk-UA"/>
              </w:rPr>
            </w:pPr>
          </w:p>
        </w:tc>
      </w:tr>
    </w:tbl>
    <w:p w14:paraId="7F002082" w14:textId="77777777" w:rsidR="00C40D32" w:rsidRPr="00E92BC2" w:rsidRDefault="00C40D32" w:rsidP="008C18DE">
      <w:pPr>
        <w:shd w:val="clear" w:color="auto" w:fill="F2F2F2" w:themeFill="background1" w:themeFillShade="F2"/>
        <w:spacing w:line="240" w:lineRule="atLeast"/>
        <w:jc w:val="both"/>
        <w:rPr>
          <w:rFonts w:cs="Times New Roman"/>
          <w:b/>
          <w:sz w:val="21"/>
          <w:szCs w:val="21"/>
          <w:lang w:val="en-GB"/>
        </w:rPr>
      </w:pPr>
      <w:r w:rsidRPr="00E92BC2">
        <w:rPr>
          <w:rFonts w:cs="Times New Roman"/>
          <w:b/>
          <w:sz w:val="21"/>
          <w:szCs w:val="21"/>
          <w:lang w:val="en-GB"/>
        </w:rPr>
        <w:t>MYKOLA LIPIN</w:t>
      </w:r>
    </w:p>
    <w:tbl>
      <w:tblPr>
        <w:tblStyle w:val="a7"/>
        <w:tblW w:w="97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08"/>
      </w:tblGrid>
      <w:tr w:rsidR="00C40D32" w:rsidRPr="00E92BC2" w14:paraId="7E80D553" w14:textId="77777777" w:rsidTr="001472FA">
        <w:trPr>
          <w:trHeight w:val="2431"/>
        </w:trPr>
        <w:tc>
          <w:tcPr>
            <w:tcW w:w="2268" w:type="dxa"/>
          </w:tcPr>
          <w:p w14:paraId="42EC0FBD"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noProof/>
                <w:sz w:val="21"/>
                <w:szCs w:val="21"/>
              </w:rPr>
              <w:drawing>
                <wp:inline distT="0" distB="0" distL="0" distR="0" wp14:anchorId="7C1C8E44" wp14:editId="6E8ABDA6">
                  <wp:extent cx="1337734" cy="2009104"/>
                  <wp:effectExtent l="0" t="0" r="0" b="0"/>
                  <wp:docPr id="16574717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7984" cy="2054535"/>
                          </a:xfrm>
                          <a:prstGeom prst="rect">
                            <a:avLst/>
                          </a:prstGeom>
                          <a:noFill/>
                          <a:ln>
                            <a:noFill/>
                          </a:ln>
                        </pic:spPr>
                      </pic:pic>
                    </a:graphicData>
                  </a:graphic>
                </wp:inline>
              </w:drawing>
            </w:r>
            <w:r w:rsidRPr="00E92BC2">
              <w:rPr>
                <w:rFonts w:cs="Times New Roman"/>
                <w:b/>
                <w:sz w:val="21"/>
                <w:szCs w:val="21"/>
                <w:lang w:val="en-GB"/>
              </w:rPr>
              <w:t xml:space="preserve">  </w:t>
            </w:r>
          </w:p>
        </w:tc>
        <w:tc>
          <w:tcPr>
            <w:tcW w:w="7508" w:type="dxa"/>
            <w:vMerge w:val="restart"/>
          </w:tcPr>
          <w:p w14:paraId="7524B0E1" w14:textId="77777777" w:rsidR="00C40D32" w:rsidRPr="00F118B2" w:rsidRDefault="00C40D32" w:rsidP="008C18DE">
            <w:pPr>
              <w:spacing w:line="240" w:lineRule="atLeast"/>
              <w:ind w:left="-57" w:right="-57"/>
              <w:jc w:val="both"/>
              <w:rPr>
                <w:rFonts w:cs="Times New Roman"/>
                <w:b/>
                <w:bCs/>
                <w:sz w:val="21"/>
                <w:szCs w:val="21"/>
                <w:lang w:val="en-GB"/>
              </w:rPr>
            </w:pPr>
            <w:r w:rsidRPr="00F118B2">
              <w:rPr>
                <w:rFonts w:cs="Times New Roman"/>
                <w:b/>
                <w:bCs/>
                <w:sz w:val="21"/>
                <w:szCs w:val="21"/>
                <w:lang w:val="en-GB"/>
              </w:rPr>
              <w:t>Doctor of Sciences (Philosophy), Associate Professor</w:t>
            </w:r>
          </w:p>
          <w:p w14:paraId="1BA2A52C" w14:textId="77777777" w:rsidR="00C40D32" w:rsidRPr="00E92BC2" w:rsidRDefault="0074129E" w:rsidP="008C18DE">
            <w:pPr>
              <w:spacing w:line="240" w:lineRule="atLeast"/>
              <w:ind w:left="-57" w:right="-57"/>
              <w:jc w:val="both"/>
              <w:rPr>
                <w:rFonts w:cs="Times New Roman"/>
                <w:color w:val="323130"/>
                <w:sz w:val="21"/>
                <w:szCs w:val="21"/>
                <w:shd w:val="clear" w:color="auto" w:fill="FFFFFF"/>
              </w:rPr>
            </w:pPr>
            <w:hyperlink r:id="rId23" w:history="1">
              <w:r w:rsidR="00C40D32" w:rsidRPr="00E92BC2">
                <w:rPr>
                  <w:rStyle w:val="a4"/>
                  <w:rFonts w:cs="Times New Roman"/>
                  <w:sz w:val="21"/>
                  <w:szCs w:val="21"/>
                  <w:shd w:val="clear" w:color="auto" w:fill="FFFFFF"/>
                </w:rPr>
                <w:t>m.lipin@knute.edu.ua</w:t>
              </w:r>
            </w:hyperlink>
          </w:p>
          <w:p w14:paraId="49A73F28"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RESEARCH EXPERTISE:</w:t>
            </w:r>
            <w:r w:rsidRPr="00E92BC2">
              <w:rPr>
                <w:rFonts w:cs="Times New Roman"/>
                <w:sz w:val="21"/>
                <w:szCs w:val="21"/>
                <w:lang w:val="en-GB"/>
              </w:rPr>
              <w:t xml:space="preserve"> </w:t>
            </w:r>
          </w:p>
          <w:p w14:paraId="302EC7E2"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sz w:val="21"/>
                <w:szCs w:val="21"/>
                <w:lang w:val="en-GB"/>
              </w:rPr>
              <w:t>philosophy of education, social philosophy, critical thinking</w:t>
            </w:r>
          </w:p>
          <w:p w14:paraId="0DB70797"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sz w:val="21"/>
                <w:szCs w:val="21"/>
                <w:lang w:val="en-GB"/>
              </w:rPr>
              <w:t xml:space="preserve">COURSES: </w:t>
            </w:r>
            <w:r w:rsidRPr="00E92BC2">
              <w:rPr>
                <w:rFonts w:cs="Times New Roman"/>
                <w:sz w:val="21"/>
                <w:szCs w:val="21"/>
                <w:lang w:val="en-GB"/>
              </w:rPr>
              <w:t>Philosophy, Social leadership (BA), Philosophy of politics (BA), Philosophy of law</w:t>
            </w:r>
          </w:p>
          <w:p w14:paraId="41AAE134"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THE LATEST RELEVANT PAPERS</w:t>
            </w:r>
            <w:r w:rsidRPr="00E92BC2">
              <w:rPr>
                <w:rFonts w:cs="Times New Roman"/>
                <w:sz w:val="21"/>
                <w:szCs w:val="21"/>
                <w:lang w:val="en-GB"/>
              </w:rPr>
              <w:t>:</w:t>
            </w:r>
          </w:p>
          <w:p w14:paraId="538E6E51" w14:textId="3AF3F1DD" w:rsidR="00C40D32" w:rsidRPr="00DF30E8" w:rsidRDefault="00C40D32" w:rsidP="00DF30E8">
            <w:pPr>
              <w:pStyle w:val="a5"/>
              <w:numPr>
                <w:ilvl w:val="3"/>
                <w:numId w:val="3"/>
              </w:numPr>
              <w:spacing w:line="240" w:lineRule="atLeast"/>
              <w:ind w:left="324" w:right="-57" w:hanging="324"/>
              <w:jc w:val="both"/>
              <w:rPr>
                <w:rFonts w:cs="Times New Roman"/>
                <w:sz w:val="21"/>
                <w:szCs w:val="21"/>
                <w:lang w:val="en-GB"/>
              </w:rPr>
            </w:pPr>
            <w:r w:rsidRPr="00DF30E8">
              <w:rPr>
                <w:rFonts w:cs="Times New Roman"/>
                <w:bCs/>
                <w:sz w:val="21"/>
                <w:szCs w:val="21"/>
              </w:rPr>
              <w:t>Tulenkov M., Gugnin E., Shtepa S., Patynok, O. Lipin M., (2021). Mentality as Category of Social Philosophy in the Post-Pandemic Society</w:t>
            </w:r>
            <w:r w:rsidRPr="00DF30E8">
              <w:rPr>
                <w:rFonts w:cs="Times New Roman"/>
                <w:bCs/>
                <w:sz w:val="21"/>
                <w:szCs w:val="21"/>
                <w:lang w:val="uk-UA"/>
              </w:rPr>
              <w:t>.</w:t>
            </w:r>
            <w:r w:rsidRPr="00DF30E8">
              <w:rPr>
                <w:rFonts w:cs="Times New Roman"/>
                <w:bCs/>
                <w:sz w:val="21"/>
                <w:szCs w:val="21"/>
              </w:rPr>
              <w:t xml:space="preserve"> </w:t>
            </w:r>
            <w:r w:rsidRPr="00DF30E8">
              <w:rPr>
                <w:rFonts w:cs="Times New Roman"/>
                <w:bCs/>
                <w:i/>
                <w:iCs/>
                <w:sz w:val="21"/>
                <w:szCs w:val="21"/>
                <w:lang w:val="ru-RU"/>
              </w:rPr>
              <w:t>Postmodern Openings</w:t>
            </w:r>
            <w:r w:rsidRPr="00DF30E8">
              <w:rPr>
                <w:rFonts w:cs="Times New Roman"/>
                <w:bCs/>
                <w:sz w:val="21"/>
                <w:szCs w:val="21"/>
                <w:lang w:val="ru-RU"/>
              </w:rPr>
              <w:t>. 12 (1Sup1). 393-403</w:t>
            </w:r>
            <w:r w:rsidRPr="00DF30E8">
              <w:rPr>
                <w:rFonts w:cs="Times New Roman"/>
                <w:bCs/>
                <w:sz w:val="21"/>
                <w:szCs w:val="21"/>
                <w:lang w:val="uk-UA"/>
              </w:rPr>
              <w:t>.</w:t>
            </w:r>
          </w:p>
          <w:p w14:paraId="1A2AFEE2" w14:textId="7363C57B" w:rsidR="00C40D32" w:rsidRPr="00DF30E8" w:rsidRDefault="00C40D32" w:rsidP="00DF30E8">
            <w:pPr>
              <w:pStyle w:val="a5"/>
              <w:numPr>
                <w:ilvl w:val="3"/>
                <w:numId w:val="3"/>
              </w:numPr>
              <w:spacing w:line="240" w:lineRule="atLeast"/>
              <w:ind w:left="324" w:right="-57" w:hanging="324"/>
              <w:jc w:val="both"/>
              <w:rPr>
                <w:rFonts w:cs="Times New Roman"/>
                <w:sz w:val="21"/>
                <w:szCs w:val="21"/>
                <w:lang w:val="uk-UA"/>
              </w:rPr>
            </w:pPr>
            <w:r w:rsidRPr="00DF30E8">
              <w:rPr>
                <w:rFonts w:cs="Times New Roman"/>
                <w:sz w:val="21"/>
                <w:szCs w:val="21"/>
                <w:lang w:val="uk-UA"/>
              </w:rPr>
              <w:t xml:space="preserve">Lipin M., Husieva N., Krasilnikova O. (2021) Education for sustainable development in the perspectives of “Information society”.  </w:t>
            </w:r>
            <w:r w:rsidRPr="00DF30E8">
              <w:rPr>
                <w:rFonts w:cs="Times New Roman"/>
                <w:i/>
                <w:iCs/>
                <w:sz w:val="21"/>
                <w:szCs w:val="21"/>
                <w:lang w:val="uk-UA"/>
              </w:rPr>
              <w:t>SHS Web of Conferences. EDP Sciences</w:t>
            </w:r>
            <w:r w:rsidRPr="00DF30E8">
              <w:rPr>
                <w:rFonts w:cs="Times New Roman"/>
                <w:sz w:val="21"/>
                <w:szCs w:val="21"/>
                <w:lang w:val="uk-UA"/>
              </w:rPr>
              <w:t>, 111. 1-12.</w:t>
            </w:r>
          </w:p>
        </w:tc>
      </w:tr>
      <w:tr w:rsidR="00C40D32" w:rsidRPr="00E92BC2" w14:paraId="13E79D76" w14:textId="77777777" w:rsidTr="001472FA">
        <w:tc>
          <w:tcPr>
            <w:tcW w:w="2268" w:type="dxa"/>
          </w:tcPr>
          <w:p w14:paraId="2F84DE52"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lang w:val="ru-RU" w:eastAsia="ru-RU"/>
              </w:rPr>
              <w:drawing>
                <wp:anchor distT="0" distB="0" distL="114300" distR="114300" simplePos="0" relativeHeight="251665408" behindDoc="1" locked="0" layoutInCell="1" allowOverlap="1" wp14:anchorId="5B9A83F6" wp14:editId="51C55B8B">
                  <wp:simplePos x="0" y="0"/>
                  <wp:positionH relativeFrom="column">
                    <wp:posOffset>440690</wp:posOffset>
                  </wp:positionH>
                  <wp:positionV relativeFrom="paragraph">
                    <wp:posOffset>263525</wp:posOffset>
                  </wp:positionV>
                  <wp:extent cx="759460" cy="266700"/>
                  <wp:effectExtent l="0" t="0" r="2540" b="0"/>
                  <wp:wrapTight wrapText="bothSides">
                    <wp:wrapPolygon edited="0">
                      <wp:start x="0" y="0"/>
                      <wp:lineTo x="0" y="20057"/>
                      <wp:lineTo x="21130" y="20057"/>
                      <wp:lineTo x="21130" y="0"/>
                      <wp:lineTo x="0" y="0"/>
                    </wp:wrapPolygon>
                  </wp:wrapTight>
                  <wp:docPr id="3" name="Рисунок 3" descr="D:\Рабочий стол\ORCID.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Рабочий стол\ORCID.png">
                            <a:hlinkClick r:id="rId24"/>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Teacher profiles:</w:t>
            </w:r>
          </w:p>
          <w:p w14:paraId="1751AB5C"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lang w:val="ru-RU" w:eastAsia="ru-RU"/>
              </w:rPr>
              <w:drawing>
                <wp:anchor distT="0" distB="0" distL="114300" distR="114300" simplePos="0" relativeHeight="251664384" behindDoc="1" locked="0" layoutInCell="1" allowOverlap="1" wp14:anchorId="1B55C1E9" wp14:editId="43FCB606">
                  <wp:simplePos x="0" y="0"/>
                  <wp:positionH relativeFrom="column">
                    <wp:posOffset>-16510</wp:posOffset>
                  </wp:positionH>
                  <wp:positionV relativeFrom="paragraph">
                    <wp:posOffset>50165</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2" name="Рисунок 2" descr="D:\Документы\Gerasymenko\логотип_синій_Монтажна область 1.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D:\Документы\Gerasymenko\логотип_синій_Монтажна область 1.png">
                            <a:hlinkClick r:id="rId25"/>
                          </pic:cNvPr>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 xml:space="preserve"> </w:t>
            </w:r>
          </w:p>
        </w:tc>
        <w:tc>
          <w:tcPr>
            <w:tcW w:w="7508" w:type="dxa"/>
            <w:vMerge/>
          </w:tcPr>
          <w:p w14:paraId="3327AB69" w14:textId="77777777" w:rsidR="00C40D32" w:rsidRPr="00E92BC2" w:rsidRDefault="00C40D32" w:rsidP="008C18DE">
            <w:pPr>
              <w:spacing w:line="240" w:lineRule="atLeast"/>
              <w:ind w:left="-57" w:right="-57"/>
              <w:jc w:val="both"/>
              <w:rPr>
                <w:rFonts w:cs="Times New Roman"/>
                <w:b/>
                <w:sz w:val="21"/>
                <w:szCs w:val="21"/>
                <w:lang w:val="en-GB"/>
              </w:rPr>
            </w:pPr>
          </w:p>
        </w:tc>
      </w:tr>
      <w:tr w:rsidR="00C40D32" w:rsidRPr="00E92BC2" w14:paraId="36884A92" w14:textId="77777777" w:rsidTr="001472FA">
        <w:tc>
          <w:tcPr>
            <w:tcW w:w="9776" w:type="dxa"/>
            <w:gridSpan w:val="2"/>
          </w:tcPr>
          <w:p w14:paraId="379061D4" w14:textId="7A1863AD" w:rsidR="00C40D32" w:rsidRDefault="00C40D32" w:rsidP="00DF30E8">
            <w:pPr>
              <w:pStyle w:val="a5"/>
              <w:numPr>
                <w:ilvl w:val="3"/>
                <w:numId w:val="3"/>
              </w:numPr>
              <w:spacing w:line="240" w:lineRule="atLeast"/>
              <w:ind w:left="321" w:right="-57" w:hanging="426"/>
              <w:jc w:val="both"/>
              <w:rPr>
                <w:rFonts w:cs="Times New Roman"/>
                <w:sz w:val="21"/>
                <w:szCs w:val="21"/>
                <w:lang w:val="uk-UA"/>
              </w:rPr>
            </w:pPr>
            <w:r w:rsidRPr="00DF30E8">
              <w:rPr>
                <w:rFonts w:cs="Times New Roman"/>
                <w:sz w:val="21"/>
                <w:szCs w:val="21"/>
              </w:rPr>
              <w:t>Lipin M</w:t>
            </w:r>
            <w:r w:rsidRPr="00DF30E8">
              <w:rPr>
                <w:rFonts w:cs="Times New Roman"/>
                <w:sz w:val="21"/>
                <w:szCs w:val="21"/>
                <w:lang w:val="uk-UA"/>
              </w:rPr>
              <w:t xml:space="preserve">., Husieva </w:t>
            </w:r>
            <w:r w:rsidRPr="00DF30E8">
              <w:rPr>
                <w:rFonts w:cs="Times New Roman"/>
                <w:sz w:val="21"/>
                <w:szCs w:val="21"/>
              </w:rPr>
              <w:t>N.</w:t>
            </w:r>
            <w:r w:rsidRPr="00DF30E8">
              <w:rPr>
                <w:rFonts w:cs="Times New Roman"/>
                <w:sz w:val="21"/>
                <w:szCs w:val="21"/>
                <w:lang w:val="uk-UA"/>
              </w:rPr>
              <w:t xml:space="preserve"> (2022.) The Productivity of Order and Chaos in the Metamorphosis of Creativity. </w:t>
            </w:r>
            <w:r w:rsidRPr="00DF30E8">
              <w:rPr>
                <w:rFonts w:cs="Times New Roman"/>
                <w:i/>
                <w:iCs/>
                <w:sz w:val="21"/>
                <w:szCs w:val="21"/>
                <w:lang w:val="uk-UA"/>
              </w:rPr>
              <w:t>Science, technology, and innovation: the experience of European countries and prospects for Ukraine</w:t>
            </w:r>
            <w:r w:rsidRPr="00DF30E8">
              <w:rPr>
                <w:rFonts w:cs="Times New Roman"/>
                <w:sz w:val="21"/>
                <w:szCs w:val="21"/>
                <w:lang w:val="uk-UA"/>
              </w:rPr>
              <w:t>: Scientific monograph. Riga, Latvia: Baltija Publishing, 254-273.</w:t>
            </w:r>
          </w:p>
          <w:p w14:paraId="3905D111" w14:textId="2018D66D" w:rsidR="00C40D32" w:rsidRPr="00DF30E8" w:rsidRDefault="00C40D32" w:rsidP="00DF30E8">
            <w:pPr>
              <w:pStyle w:val="a5"/>
              <w:numPr>
                <w:ilvl w:val="3"/>
                <w:numId w:val="3"/>
              </w:numPr>
              <w:spacing w:line="240" w:lineRule="atLeast"/>
              <w:ind w:left="321" w:right="-57" w:hanging="426"/>
              <w:jc w:val="both"/>
              <w:rPr>
                <w:rFonts w:cs="Times New Roman"/>
                <w:sz w:val="21"/>
                <w:szCs w:val="21"/>
                <w:lang w:val="uk-UA"/>
              </w:rPr>
            </w:pPr>
            <w:r w:rsidRPr="00DF30E8">
              <w:rPr>
                <w:rFonts w:cs="Times New Roman"/>
                <w:sz w:val="21"/>
                <w:szCs w:val="21"/>
                <w:lang w:val="en-GB"/>
              </w:rPr>
              <w:t xml:space="preserve">Lipin M., Husieva N. </w:t>
            </w:r>
            <w:r w:rsidRPr="00DF30E8">
              <w:rPr>
                <w:rFonts w:cs="Times New Roman"/>
                <w:sz w:val="21"/>
                <w:szCs w:val="21"/>
                <w:lang w:val="uk-UA"/>
              </w:rPr>
              <w:t>(</w:t>
            </w:r>
            <w:r w:rsidRPr="00DF30E8">
              <w:rPr>
                <w:rFonts w:cs="Times New Roman"/>
                <w:sz w:val="21"/>
                <w:szCs w:val="21"/>
                <w:lang w:val="en-GB"/>
              </w:rPr>
              <w:t>2023</w:t>
            </w:r>
            <w:r w:rsidRPr="00DF30E8">
              <w:rPr>
                <w:rFonts w:cs="Times New Roman"/>
                <w:sz w:val="21"/>
                <w:szCs w:val="21"/>
                <w:lang w:val="uk-UA"/>
              </w:rPr>
              <w:t xml:space="preserve">). </w:t>
            </w:r>
            <w:r w:rsidRPr="00DF30E8">
              <w:rPr>
                <w:rFonts w:cs="Times New Roman"/>
                <w:sz w:val="21"/>
                <w:szCs w:val="21"/>
                <w:lang w:val="en-GB"/>
              </w:rPr>
              <w:t xml:space="preserve">Inclusive education as a space for the development of human subjectivity. Сorrection and rehabilitation innovations: implementation of european experience.  Riga: Publishing House «Baltija Publishing», 156-174. </w:t>
            </w:r>
          </w:p>
          <w:p w14:paraId="2F3244DB" w14:textId="77777777" w:rsidR="00C40D32" w:rsidRPr="00DF30E8" w:rsidRDefault="00C40D32" w:rsidP="00DF30E8">
            <w:pPr>
              <w:pStyle w:val="a5"/>
              <w:numPr>
                <w:ilvl w:val="3"/>
                <w:numId w:val="3"/>
              </w:numPr>
              <w:spacing w:line="240" w:lineRule="atLeast"/>
              <w:ind w:left="321" w:right="-57" w:hanging="426"/>
              <w:jc w:val="both"/>
              <w:rPr>
                <w:rFonts w:cs="Times New Roman"/>
                <w:sz w:val="21"/>
                <w:szCs w:val="21"/>
                <w:lang w:val="uk-UA"/>
              </w:rPr>
            </w:pPr>
            <w:r w:rsidRPr="00DF30E8">
              <w:rPr>
                <w:rFonts w:cs="Times New Roman"/>
                <w:sz w:val="21"/>
                <w:szCs w:val="21"/>
                <w:lang w:val="en-GB"/>
              </w:rPr>
              <w:t xml:space="preserve">Lipin M., Karaschuk M. </w:t>
            </w:r>
            <w:r w:rsidRPr="00DF30E8">
              <w:rPr>
                <w:rFonts w:cs="Times New Roman"/>
                <w:sz w:val="21"/>
                <w:szCs w:val="21"/>
                <w:lang w:val="uk-UA"/>
              </w:rPr>
              <w:t>(</w:t>
            </w:r>
            <w:r w:rsidRPr="00DF30E8">
              <w:rPr>
                <w:rFonts w:cs="Times New Roman"/>
                <w:sz w:val="21"/>
                <w:szCs w:val="21"/>
                <w:lang w:val="en-GB"/>
              </w:rPr>
              <w:t>2023</w:t>
            </w:r>
            <w:r w:rsidRPr="00DF30E8">
              <w:rPr>
                <w:rFonts w:cs="Times New Roman"/>
                <w:sz w:val="21"/>
                <w:szCs w:val="21"/>
                <w:lang w:val="uk-UA"/>
              </w:rPr>
              <w:t>)</w:t>
            </w:r>
            <w:r w:rsidRPr="00DF30E8">
              <w:rPr>
                <w:rFonts w:cs="Times New Roman"/>
                <w:sz w:val="21"/>
                <w:szCs w:val="21"/>
                <w:lang w:val="en-GB"/>
              </w:rPr>
              <w:t xml:space="preserve">. Inclusion, democracy and power in the context of political subjectivation. </w:t>
            </w:r>
            <w:r w:rsidRPr="00DF30E8">
              <w:rPr>
                <w:rFonts w:cs="Times New Roman"/>
                <w:i/>
                <w:iCs/>
                <w:sz w:val="21"/>
                <w:szCs w:val="21"/>
                <w:lang w:val="en-GB"/>
              </w:rPr>
              <w:t>Politology bulletin: Collection of scientific works</w:t>
            </w:r>
            <w:r w:rsidRPr="00DF30E8">
              <w:rPr>
                <w:rFonts w:cs="Times New Roman"/>
                <w:sz w:val="21"/>
                <w:szCs w:val="21"/>
                <w:lang w:val="en-GB"/>
              </w:rPr>
              <w:t>. 90.</w:t>
            </w:r>
            <w:r w:rsidRPr="00DF30E8">
              <w:rPr>
                <w:rFonts w:cs="Times New Roman"/>
                <w:sz w:val="21"/>
                <w:szCs w:val="21"/>
                <w:lang w:val="uk-UA"/>
              </w:rPr>
              <w:t xml:space="preserve"> </w:t>
            </w:r>
            <w:r w:rsidRPr="00DF30E8">
              <w:rPr>
                <w:rFonts w:cs="Times New Roman"/>
                <w:sz w:val="21"/>
                <w:szCs w:val="21"/>
                <w:lang w:val="en-GB"/>
              </w:rPr>
              <w:t>59-84.  (</w:t>
            </w:r>
            <w:r w:rsidRPr="00DF30E8">
              <w:rPr>
                <w:rFonts w:cs="Times New Roman"/>
                <w:i/>
                <w:sz w:val="21"/>
                <w:szCs w:val="21"/>
                <w:lang w:val="en-GB"/>
              </w:rPr>
              <w:t>In Ukrainian</w:t>
            </w:r>
            <w:r w:rsidRPr="00DF30E8">
              <w:rPr>
                <w:rFonts w:cs="Times New Roman"/>
                <w:sz w:val="21"/>
                <w:szCs w:val="21"/>
                <w:lang w:val="en-GB"/>
              </w:rPr>
              <w:t>)</w:t>
            </w:r>
          </w:p>
        </w:tc>
      </w:tr>
      <w:tr w:rsidR="00C40D32" w:rsidRPr="00E92BC2" w14:paraId="1DF28672" w14:textId="77777777" w:rsidTr="001472FA">
        <w:tc>
          <w:tcPr>
            <w:tcW w:w="9776" w:type="dxa"/>
            <w:gridSpan w:val="2"/>
          </w:tcPr>
          <w:p w14:paraId="25A181AE" w14:textId="77777777" w:rsidR="00C40D32" w:rsidRPr="00E92BC2" w:rsidRDefault="00C40D32" w:rsidP="008C18DE">
            <w:pPr>
              <w:spacing w:line="240" w:lineRule="atLeast"/>
              <w:ind w:right="-57"/>
              <w:jc w:val="both"/>
              <w:rPr>
                <w:rFonts w:cs="Times New Roman"/>
                <w:b/>
                <w:sz w:val="21"/>
                <w:szCs w:val="21"/>
                <w:lang w:val="uk-UA"/>
              </w:rPr>
            </w:pPr>
            <w:r w:rsidRPr="00E92BC2">
              <w:rPr>
                <w:rFonts w:cs="Times New Roman"/>
                <w:b/>
                <w:sz w:val="21"/>
                <w:szCs w:val="21"/>
                <w:lang w:val="en-GB"/>
              </w:rPr>
              <w:t>RELEVANT ADVANCED TRAINING</w:t>
            </w:r>
            <w:r w:rsidRPr="00E92BC2">
              <w:rPr>
                <w:rFonts w:cs="Times New Roman"/>
                <w:b/>
                <w:sz w:val="21"/>
                <w:szCs w:val="21"/>
                <w:lang w:val="uk-UA"/>
              </w:rPr>
              <w:t>:</w:t>
            </w:r>
          </w:p>
          <w:p w14:paraId="3FF8C45B" w14:textId="77777777" w:rsidR="00C40D32" w:rsidRPr="00E92BC2" w:rsidRDefault="00C40D32" w:rsidP="008C18DE">
            <w:pPr>
              <w:pStyle w:val="a5"/>
              <w:numPr>
                <w:ilvl w:val="0"/>
                <w:numId w:val="2"/>
              </w:numPr>
              <w:spacing w:line="240" w:lineRule="atLeast"/>
              <w:ind w:left="459" w:right="-57" w:hanging="241"/>
              <w:jc w:val="both"/>
              <w:rPr>
                <w:rFonts w:cs="Times New Roman"/>
                <w:sz w:val="21"/>
                <w:szCs w:val="21"/>
                <w:lang w:val="uk-UA"/>
              </w:rPr>
            </w:pPr>
            <w:r w:rsidRPr="00E92BC2">
              <w:rPr>
                <w:rFonts w:cs="Times New Roman"/>
                <w:sz w:val="21"/>
                <w:szCs w:val="21"/>
              </w:rPr>
              <w:t>Training on Matthew Lipman's methodology "Philosophy for children", National Center «Small Academy of Sciences of Ukraine», 2019.</w:t>
            </w:r>
          </w:p>
          <w:p w14:paraId="4591B039" w14:textId="26F7C4D3" w:rsidR="00C40D32" w:rsidRDefault="00C40D32" w:rsidP="008C18DE">
            <w:pPr>
              <w:pStyle w:val="a5"/>
              <w:numPr>
                <w:ilvl w:val="0"/>
                <w:numId w:val="2"/>
              </w:numPr>
              <w:spacing w:line="240" w:lineRule="atLeast"/>
              <w:ind w:left="459" w:right="-57" w:hanging="241"/>
              <w:jc w:val="both"/>
              <w:rPr>
                <w:rFonts w:cs="Times New Roman"/>
                <w:sz w:val="21"/>
                <w:szCs w:val="21"/>
                <w:lang w:val="uk-UA"/>
              </w:rPr>
            </w:pPr>
            <w:r w:rsidRPr="00E92BC2">
              <w:rPr>
                <w:rFonts w:cs="Times New Roman"/>
                <w:sz w:val="21"/>
                <w:szCs w:val="21"/>
                <w:lang w:val="uk-UA"/>
              </w:rPr>
              <w:t>Advanced training at the Institute of Gifted Child of the National Academy of Sciences of Ukraine in 2022.</w:t>
            </w:r>
          </w:p>
          <w:p w14:paraId="0A46A693" w14:textId="22EEF45A" w:rsidR="00AE2674" w:rsidRDefault="00AE2674" w:rsidP="00AE2674">
            <w:pPr>
              <w:spacing w:line="240" w:lineRule="atLeast"/>
              <w:ind w:right="-57"/>
              <w:jc w:val="both"/>
              <w:rPr>
                <w:rFonts w:cs="Times New Roman"/>
                <w:sz w:val="21"/>
                <w:szCs w:val="21"/>
                <w:lang w:val="uk-UA"/>
              </w:rPr>
            </w:pPr>
          </w:p>
          <w:p w14:paraId="4420D8D1" w14:textId="3B2AA5A3" w:rsidR="00AE2674" w:rsidRDefault="00AE2674" w:rsidP="00AE2674">
            <w:pPr>
              <w:spacing w:line="240" w:lineRule="atLeast"/>
              <w:ind w:right="-57"/>
              <w:jc w:val="both"/>
              <w:rPr>
                <w:rFonts w:cs="Times New Roman"/>
                <w:sz w:val="21"/>
                <w:szCs w:val="21"/>
                <w:lang w:val="uk-UA"/>
              </w:rPr>
            </w:pPr>
          </w:p>
          <w:p w14:paraId="6E2144A4" w14:textId="77777777" w:rsidR="00AE2674" w:rsidRPr="00AE2674" w:rsidRDefault="00AE2674" w:rsidP="00AE2674">
            <w:pPr>
              <w:spacing w:line="240" w:lineRule="atLeast"/>
              <w:ind w:right="-57"/>
              <w:jc w:val="both"/>
              <w:rPr>
                <w:rFonts w:cs="Times New Roman"/>
                <w:sz w:val="21"/>
                <w:szCs w:val="21"/>
                <w:lang w:val="uk-UA"/>
              </w:rPr>
            </w:pPr>
          </w:p>
          <w:p w14:paraId="01225A65" w14:textId="77777777" w:rsidR="00C40D32" w:rsidRPr="00E92BC2" w:rsidRDefault="00C40D32" w:rsidP="008C18DE">
            <w:pPr>
              <w:pStyle w:val="a5"/>
              <w:spacing w:line="240" w:lineRule="atLeast"/>
              <w:ind w:left="459" w:right="-57"/>
              <w:jc w:val="both"/>
              <w:rPr>
                <w:rFonts w:cs="Times New Roman"/>
                <w:sz w:val="21"/>
                <w:szCs w:val="21"/>
                <w:lang w:val="uk-UA"/>
              </w:rPr>
            </w:pPr>
          </w:p>
        </w:tc>
      </w:tr>
    </w:tbl>
    <w:p w14:paraId="0720DF53" w14:textId="0F14AB2E" w:rsidR="00C40D32" w:rsidRPr="00E92BC2" w:rsidRDefault="00C40D32" w:rsidP="008C18DE">
      <w:pPr>
        <w:shd w:val="clear" w:color="auto" w:fill="F2F2F2" w:themeFill="background1" w:themeFillShade="F2"/>
        <w:spacing w:line="240" w:lineRule="atLeast"/>
        <w:jc w:val="both"/>
        <w:rPr>
          <w:rFonts w:cs="Times New Roman"/>
          <w:b/>
          <w:sz w:val="21"/>
          <w:szCs w:val="21"/>
          <w:lang w:val="en-GB"/>
        </w:rPr>
      </w:pPr>
      <w:r w:rsidRPr="00E92BC2">
        <w:rPr>
          <w:rFonts w:cs="Times New Roman"/>
          <w:b/>
          <w:sz w:val="21"/>
          <w:szCs w:val="21"/>
        </w:rPr>
        <w:lastRenderedPageBreak/>
        <w:t>VASYL</w:t>
      </w:r>
      <w:r w:rsidRPr="00E92BC2">
        <w:rPr>
          <w:rFonts w:cs="Times New Roman"/>
          <w:b/>
          <w:sz w:val="21"/>
          <w:szCs w:val="21"/>
          <w:lang w:val="en-GB"/>
        </w:rPr>
        <w:t xml:space="preserve"> BUDZIAK</w:t>
      </w:r>
    </w:p>
    <w:tbl>
      <w:tblPr>
        <w:tblStyle w:val="a7"/>
        <w:tblW w:w="977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7370"/>
      </w:tblGrid>
      <w:tr w:rsidR="00C40D32" w:rsidRPr="00E92BC2" w14:paraId="2C81A635" w14:textId="77777777" w:rsidTr="00C40D32">
        <w:trPr>
          <w:trHeight w:val="2431"/>
        </w:trPr>
        <w:tc>
          <w:tcPr>
            <w:tcW w:w="2406" w:type="dxa"/>
          </w:tcPr>
          <w:p w14:paraId="132431CC"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lang w:val="ru-RU" w:eastAsia="ru-RU"/>
              </w:rPr>
              <w:drawing>
                <wp:anchor distT="0" distB="0" distL="114300" distR="114300" simplePos="0" relativeHeight="251669504" behindDoc="0" locked="0" layoutInCell="1" allowOverlap="1" wp14:anchorId="6F876E30" wp14:editId="399B0819">
                  <wp:simplePos x="0" y="0"/>
                  <wp:positionH relativeFrom="column">
                    <wp:posOffset>0</wp:posOffset>
                  </wp:positionH>
                  <wp:positionV relativeFrom="paragraph">
                    <wp:posOffset>80645</wp:posOffset>
                  </wp:positionV>
                  <wp:extent cx="1362075" cy="1781175"/>
                  <wp:effectExtent l="19050" t="0" r="9525"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362075" cy="1781175"/>
                          </a:xfrm>
                          <a:prstGeom prst="rect">
                            <a:avLst/>
                          </a:prstGeom>
                          <a:noFill/>
                          <a:ln w="9525">
                            <a:noFill/>
                            <a:miter lim="800000"/>
                            <a:headEnd/>
                            <a:tailEnd/>
                          </a:ln>
                        </pic:spPr>
                      </pic:pic>
                    </a:graphicData>
                  </a:graphic>
                </wp:anchor>
              </w:drawing>
            </w:r>
            <w:r w:rsidRPr="00E92BC2">
              <w:rPr>
                <w:rFonts w:cs="Times New Roman"/>
                <w:b/>
                <w:sz w:val="21"/>
                <w:szCs w:val="21"/>
                <w:lang w:val="en-GB"/>
              </w:rPr>
              <w:t xml:space="preserve">  </w:t>
            </w:r>
          </w:p>
        </w:tc>
        <w:tc>
          <w:tcPr>
            <w:tcW w:w="7370" w:type="dxa"/>
            <w:vMerge w:val="restart"/>
          </w:tcPr>
          <w:p w14:paraId="6E970CE3" w14:textId="77777777" w:rsidR="00C40D32" w:rsidRPr="00F118B2" w:rsidRDefault="00C40D32" w:rsidP="008C18DE">
            <w:pPr>
              <w:spacing w:line="240" w:lineRule="atLeast"/>
              <w:ind w:left="-57" w:right="-57"/>
              <w:jc w:val="both"/>
              <w:rPr>
                <w:rFonts w:cs="Times New Roman"/>
                <w:b/>
                <w:bCs/>
                <w:sz w:val="21"/>
                <w:szCs w:val="21"/>
                <w:lang w:val="en-GB"/>
              </w:rPr>
            </w:pPr>
            <w:r w:rsidRPr="00F118B2">
              <w:rPr>
                <w:rFonts w:cs="Times New Roman"/>
                <w:b/>
                <w:bCs/>
                <w:sz w:val="21"/>
                <w:szCs w:val="21"/>
                <w:lang w:val="en-GB"/>
              </w:rPr>
              <w:t>Sc. Dr. in Economics, Full Professor</w:t>
            </w:r>
          </w:p>
          <w:p w14:paraId="33D65FFE" w14:textId="77777777" w:rsidR="00C40D32" w:rsidRPr="00E92BC2" w:rsidRDefault="0074129E" w:rsidP="008C18DE">
            <w:pPr>
              <w:spacing w:line="240" w:lineRule="atLeast"/>
              <w:jc w:val="both"/>
              <w:rPr>
                <w:rFonts w:cs="Times New Roman"/>
                <w:b/>
                <w:sz w:val="21"/>
                <w:szCs w:val="21"/>
                <w:lang w:val="en-GB"/>
              </w:rPr>
            </w:pPr>
            <w:hyperlink r:id="rId27" w:history="1">
              <w:r w:rsidR="00C40D32" w:rsidRPr="00E92BC2">
                <w:rPr>
                  <w:rStyle w:val="a4"/>
                  <w:rFonts w:cs="Times New Roman"/>
                  <w:b/>
                  <w:sz w:val="21"/>
                  <w:szCs w:val="21"/>
                  <w:lang w:val="en-GB"/>
                </w:rPr>
                <w:t>v.budzyak@knute.edu.ua</w:t>
              </w:r>
            </w:hyperlink>
          </w:p>
          <w:p w14:paraId="422D731B" w14:textId="77777777" w:rsidR="00C40D32" w:rsidRPr="00E92BC2" w:rsidRDefault="00C40D32" w:rsidP="008C18DE">
            <w:pPr>
              <w:spacing w:line="240" w:lineRule="atLeast"/>
              <w:jc w:val="both"/>
              <w:rPr>
                <w:rFonts w:cs="Times New Roman"/>
                <w:b/>
                <w:sz w:val="21"/>
                <w:szCs w:val="21"/>
                <w:lang w:val="en-GB"/>
              </w:rPr>
            </w:pPr>
          </w:p>
          <w:p w14:paraId="64A5B8DC" w14:textId="77777777" w:rsidR="00C40D32" w:rsidRPr="00E92BC2" w:rsidRDefault="00C40D32" w:rsidP="008C18DE">
            <w:pPr>
              <w:spacing w:line="240" w:lineRule="atLeast"/>
              <w:jc w:val="both"/>
              <w:rPr>
                <w:rFonts w:cs="Times New Roman"/>
                <w:sz w:val="21"/>
                <w:szCs w:val="21"/>
                <w:lang w:val="en-GB"/>
              </w:rPr>
            </w:pPr>
            <w:r w:rsidRPr="00E92BC2">
              <w:rPr>
                <w:rFonts w:cs="Times New Roman"/>
                <w:b/>
                <w:sz w:val="21"/>
                <w:szCs w:val="21"/>
                <w:lang w:val="en-GB"/>
              </w:rPr>
              <w:t>RESEARCH EXPERTISE:</w:t>
            </w:r>
            <w:r w:rsidRPr="00E92BC2">
              <w:rPr>
                <w:rFonts w:cs="Times New Roman"/>
                <w:sz w:val="21"/>
                <w:szCs w:val="21"/>
                <w:lang w:val="en-GB"/>
              </w:rPr>
              <w:t xml:space="preserve"> </w:t>
            </w:r>
          </w:p>
          <w:p w14:paraId="44B1B8E5" w14:textId="77777777" w:rsidR="00C40D32" w:rsidRPr="00E92BC2" w:rsidRDefault="00C40D32" w:rsidP="008C18DE">
            <w:pPr>
              <w:spacing w:line="240" w:lineRule="atLeast"/>
              <w:jc w:val="both"/>
              <w:rPr>
                <w:rFonts w:cs="Times New Roman"/>
                <w:bCs/>
                <w:sz w:val="21"/>
                <w:szCs w:val="21"/>
                <w:lang w:val="en-GB"/>
              </w:rPr>
            </w:pPr>
            <w:r w:rsidRPr="00E92BC2">
              <w:rPr>
                <w:rFonts w:cs="Times New Roman"/>
                <w:bCs/>
                <w:sz w:val="21"/>
                <w:szCs w:val="21"/>
                <w:lang w:val="en-GB"/>
              </w:rPr>
              <w:t>agrarian economy, environmental policy, nature management, country research</w:t>
            </w:r>
          </w:p>
          <w:p w14:paraId="710F1563" w14:textId="77777777" w:rsidR="00C40D32" w:rsidRPr="00E92BC2" w:rsidRDefault="00C40D32" w:rsidP="008C18DE">
            <w:pPr>
              <w:spacing w:line="240" w:lineRule="atLeast"/>
              <w:jc w:val="both"/>
              <w:rPr>
                <w:rFonts w:cs="Times New Roman"/>
                <w:b/>
                <w:sz w:val="21"/>
                <w:szCs w:val="21"/>
                <w:lang w:val="en-GB"/>
              </w:rPr>
            </w:pPr>
          </w:p>
          <w:p w14:paraId="6AB45BE4" w14:textId="77777777" w:rsidR="00C40D32" w:rsidRPr="00E92BC2" w:rsidRDefault="00C40D32" w:rsidP="008C18DE">
            <w:pPr>
              <w:spacing w:line="240" w:lineRule="atLeast"/>
              <w:jc w:val="both"/>
              <w:rPr>
                <w:rFonts w:cs="Times New Roman"/>
                <w:b/>
                <w:sz w:val="21"/>
                <w:szCs w:val="21"/>
                <w:lang w:val="uk-UA"/>
              </w:rPr>
            </w:pPr>
            <w:r w:rsidRPr="00E92BC2">
              <w:rPr>
                <w:rFonts w:cs="Times New Roman"/>
                <w:b/>
                <w:sz w:val="21"/>
                <w:szCs w:val="21"/>
                <w:lang w:val="en-GB"/>
              </w:rPr>
              <w:t xml:space="preserve">COURSES: </w:t>
            </w:r>
            <w:r w:rsidRPr="00E92BC2">
              <w:rPr>
                <w:rFonts w:cs="Times New Roman"/>
                <w:bCs/>
                <w:sz w:val="21"/>
                <w:szCs w:val="21"/>
                <w:lang w:val="en-GB"/>
              </w:rPr>
              <w:t>Management economi</w:t>
            </w:r>
            <w:r w:rsidRPr="00E92BC2">
              <w:rPr>
                <w:rFonts w:cs="Times New Roman"/>
                <w:bCs/>
                <w:sz w:val="21"/>
                <w:szCs w:val="21"/>
                <w:lang w:val="uk-UA"/>
              </w:rPr>
              <w:t>с</w:t>
            </w:r>
            <w:r w:rsidRPr="00E92BC2">
              <w:rPr>
                <w:rFonts w:cs="Times New Roman"/>
                <w:bCs/>
                <w:sz w:val="21"/>
                <w:szCs w:val="21"/>
              </w:rPr>
              <w:t>s</w:t>
            </w:r>
            <w:r w:rsidRPr="00E92BC2">
              <w:rPr>
                <w:rFonts w:cs="Times New Roman"/>
                <w:bCs/>
                <w:sz w:val="21"/>
                <w:szCs w:val="21"/>
                <w:lang w:val="uk-UA"/>
              </w:rPr>
              <w:t xml:space="preserve">, </w:t>
            </w:r>
            <w:r w:rsidRPr="00E92BC2">
              <w:rPr>
                <w:rFonts w:cs="Times New Roman"/>
                <w:bCs/>
                <w:sz w:val="21"/>
                <w:szCs w:val="21"/>
                <w:lang w:val="en-GB"/>
              </w:rPr>
              <w:t>International organizations</w:t>
            </w:r>
            <w:r w:rsidRPr="00E92BC2">
              <w:rPr>
                <w:rFonts w:cs="Times New Roman"/>
                <w:bCs/>
                <w:sz w:val="21"/>
                <w:szCs w:val="21"/>
                <w:lang w:val="uk-UA"/>
              </w:rPr>
              <w:t>, Сountry studies, Е</w:t>
            </w:r>
            <w:r w:rsidRPr="00E92BC2">
              <w:rPr>
                <w:rFonts w:cs="Times New Roman"/>
                <w:bCs/>
                <w:sz w:val="21"/>
                <w:szCs w:val="21"/>
                <w:lang w:val="en-GB"/>
              </w:rPr>
              <w:t>cology</w:t>
            </w:r>
          </w:p>
          <w:p w14:paraId="24362D72" w14:textId="77777777" w:rsidR="00C40D32" w:rsidRPr="00E92BC2" w:rsidRDefault="00C40D32" w:rsidP="008C18DE">
            <w:pPr>
              <w:spacing w:line="240" w:lineRule="atLeast"/>
              <w:ind w:left="-57" w:right="-57"/>
              <w:jc w:val="both"/>
              <w:rPr>
                <w:rFonts w:cs="Times New Roman"/>
                <w:b/>
                <w:sz w:val="21"/>
                <w:szCs w:val="21"/>
                <w:lang w:val="en-GB"/>
              </w:rPr>
            </w:pPr>
          </w:p>
          <w:p w14:paraId="4D7A2C4E"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THE LATEST RELEVANT PAPERS</w:t>
            </w:r>
            <w:r w:rsidRPr="00E92BC2">
              <w:rPr>
                <w:rFonts w:cs="Times New Roman"/>
                <w:sz w:val="21"/>
                <w:szCs w:val="21"/>
                <w:lang w:val="en-GB"/>
              </w:rPr>
              <w:t>:</w:t>
            </w:r>
          </w:p>
          <w:p w14:paraId="63028786" w14:textId="77777777" w:rsidR="00C40D32" w:rsidRPr="00E92BC2" w:rsidRDefault="00C40D32" w:rsidP="008C18DE">
            <w:pPr>
              <w:spacing w:line="240" w:lineRule="atLeast"/>
              <w:jc w:val="both"/>
              <w:rPr>
                <w:rStyle w:val="a4"/>
                <w:rFonts w:cs="Times New Roman"/>
                <w:sz w:val="21"/>
                <w:szCs w:val="21"/>
              </w:rPr>
            </w:pPr>
            <w:r w:rsidRPr="00E92BC2">
              <w:rPr>
                <w:rFonts w:cs="Times New Roman"/>
                <w:iCs/>
                <w:sz w:val="21"/>
                <w:szCs w:val="21"/>
              </w:rPr>
              <w:t>1.</w:t>
            </w:r>
            <w:r w:rsidRPr="00E92BC2">
              <w:rPr>
                <w:rFonts w:cs="Times New Roman"/>
                <w:color w:val="222222"/>
                <w:sz w:val="21"/>
                <w:szCs w:val="21"/>
                <w:shd w:val="clear" w:color="auto" w:fill="FFFFFF"/>
              </w:rPr>
              <w:t xml:space="preserve"> Budziak V. </w:t>
            </w:r>
            <w:hyperlink r:id="rId28" w:history="1">
              <w:r w:rsidRPr="00E92BC2">
                <w:rPr>
                  <w:rStyle w:val="a4"/>
                  <w:rFonts w:cs="Times New Roman"/>
                  <w:color w:val="auto"/>
                  <w:sz w:val="21"/>
                  <w:szCs w:val="21"/>
                  <w:u w:val="none"/>
                  <w:shd w:val="clear" w:color="auto" w:fill="FFFFFF"/>
                </w:rPr>
                <w:t>Climate-oriented land use management</w:t>
              </w:r>
            </w:hyperlink>
            <w:r w:rsidRPr="00E92BC2">
              <w:rPr>
                <w:rFonts w:cs="Times New Roman"/>
                <w:sz w:val="21"/>
                <w:szCs w:val="21"/>
              </w:rPr>
              <w:t xml:space="preserve"> </w:t>
            </w:r>
            <w:r w:rsidRPr="00E92BC2">
              <w:rPr>
                <w:rFonts w:cs="Times New Roman"/>
                <w:sz w:val="21"/>
                <w:szCs w:val="21"/>
                <w:shd w:val="clear" w:color="auto" w:fill="FFFFFF"/>
              </w:rPr>
              <w:t xml:space="preserve">/ Olha Budziak, Vasyl Budziak, Oksana Drebot // </w:t>
            </w:r>
            <w:r w:rsidRPr="00E92BC2">
              <w:rPr>
                <w:rFonts w:cs="Times New Roman"/>
                <w:color w:val="222222"/>
                <w:sz w:val="21"/>
                <w:szCs w:val="21"/>
                <w:shd w:val="clear" w:color="auto" w:fill="FFFFFF"/>
              </w:rPr>
              <w:t>Agricultural and Resource Economics</w:t>
            </w:r>
            <w:r w:rsidRPr="00E92BC2">
              <w:rPr>
                <w:rFonts w:cs="Times New Roman"/>
                <w:color w:val="222222"/>
                <w:sz w:val="21"/>
                <w:szCs w:val="21"/>
                <w:shd w:val="clear" w:color="auto" w:fill="FFFFFF"/>
                <w:lang w:val="uk-UA"/>
              </w:rPr>
              <w:t xml:space="preserve"> (</w:t>
            </w:r>
            <w:r w:rsidRPr="00E92BC2">
              <w:rPr>
                <w:rFonts w:cs="Times New Roman"/>
                <w:color w:val="222222"/>
                <w:sz w:val="21"/>
                <w:szCs w:val="21"/>
                <w:shd w:val="clear" w:color="auto" w:fill="FFFFFF"/>
              </w:rPr>
              <w:t>2022</w:t>
            </w:r>
            <w:r w:rsidRPr="00E92BC2">
              <w:rPr>
                <w:rFonts w:cs="Times New Roman"/>
                <w:color w:val="222222"/>
                <w:sz w:val="21"/>
                <w:szCs w:val="21"/>
                <w:shd w:val="clear" w:color="auto" w:fill="FFFFFF"/>
                <w:lang w:val="uk-UA"/>
              </w:rPr>
              <w:t>)</w:t>
            </w:r>
            <w:r w:rsidRPr="00E92BC2">
              <w:rPr>
                <w:rFonts w:cs="Times New Roman"/>
                <w:color w:val="222222"/>
                <w:sz w:val="21"/>
                <w:szCs w:val="21"/>
                <w:shd w:val="clear" w:color="auto" w:fill="FFFFFF"/>
              </w:rPr>
              <w:t>. Volume 8</w:t>
            </w:r>
            <w:r w:rsidRPr="00E92BC2">
              <w:rPr>
                <w:rFonts w:eastAsia="Times New Roman" w:cs="Times New Roman"/>
                <w:sz w:val="21"/>
                <w:szCs w:val="21"/>
                <w:lang w:eastAsia="ru-RU"/>
              </w:rPr>
              <w:t>. – Issue</w:t>
            </w:r>
            <w:r w:rsidRPr="00E92BC2">
              <w:rPr>
                <w:rFonts w:cs="Times New Roman"/>
                <w:color w:val="222222"/>
                <w:sz w:val="21"/>
                <w:szCs w:val="21"/>
                <w:shd w:val="clear" w:color="auto" w:fill="FFFFFF"/>
              </w:rPr>
              <w:t xml:space="preserve"> No. 3 - p. 98-122. </w:t>
            </w:r>
            <w:hyperlink r:id="rId29" w:history="1">
              <w:r w:rsidRPr="00E92BC2">
                <w:rPr>
                  <w:rStyle w:val="a4"/>
                  <w:rFonts w:cs="Times New Roman"/>
                  <w:sz w:val="21"/>
                  <w:szCs w:val="21"/>
                </w:rPr>
                <w:t>https://are-journal.com/are/issue/view/31</w:t>
              </w:r>
            </w:hyperlink>
          </w:p>
          <w:p w14:paraId="7315FBB0" w14:textId="77777777" w:rsidR="00C40D32" w:rsidRPr="00E92BC2" w:rsidRDefault="00C40D32" w:rsidP="008C18DE">
            <w:pPr>
              <w:spacing w:line="240" w:lineRule="atLeast"/>
              <w:jc w:val="both"/>
              <w:rPr>
                <w:rFonts w:cs="Times New Roman"/>
                <w:sz w:val="21"/>
                <w:szCs w:val="21"/>
              </w:rPr>
            </w:pPr>
            <w:r w:rsidRPr="00E92BC2">
              <w:rPr>
                <w:rFonts w:cs="Times New Roman"/>
                <w:sz w:val="21"/>
                <w:szCs w:val="21"/>
              </w:rPr>
              <w:t xml:space="preserve">2. Budziak V. Determinants of the “zero level” of land pollution by domestic waste </w:t>
            </w:r>
            <w:r w:rsidRPr="00E92BC2">
              <w:rPr>
                <w:rFonts w:cs="Times New Roman"/>
                <w:sz w:val="21"/>
                <w:szCs w:val="21"/>
                <w:shd w:val="clear" w:color="auto" w:fill="FFFFFF"/>
              </w:rPr>
              <w:t xml:space="preserve">/ Olha Budziak, Vasyl Budziak, Oksana Drebot // </w:t>
            </w:r>
            <w:r w:rsidRPr="00E92BC2">
              <w:rPr>
                <w:rFonts w:cs="Times New Roman"/>
                <w:color w:val="222222"/>
                <w:sz w:val="21"/>
                <w:szCs w:val="21"/>
                <w:shd w:val="clear" w:color="auto" w:fill="FFFFFF"/>
              </w:rPr>
              <w:t>Agricultural and Resource Economics</w:t>
            </w:r>
            <w:r w:rsidRPr="00E92BC2">
              <w:rPr>
                <w:rFonts w:cs="Times New Roman"/>
                <w:color w:val="222222"/>
                <w:sz w:val="21"/>
                <w:szCs w:val="21"/>
                <w:shd w:val="clear" w:color="auto" w:fill="FFFFFF"/>
                <w:lang w:val="uk-UA"/>
              </w:rPr>
              <w:t xml:space="preserve"> (</w:t>
            </w:r>
            <w:r w:rsidRPr="00E92BC2">
              <w:rPr>
                <w:rFonts w:cs="Times New Roman"/>
                <w:color w:val="222222"/>
                <w:sz w:val="21"/>
                <w:szCs w:val="21"/>
                <w:shd w:val="clear" w:color="auto" w:fill="FFFFFF"/>
              </w:rPr>
              <w:t>2023</w:t>
            </w:r>
            <w:r w:rsidRPr="00E92BC2">
              <w:rPr>
                <w:rFonts w:cs="Times New Roman"/>
                <w:color w:val="222222"/>
                <w:sz w:val="21"/>
                <w:szCs w:val="21"/>
                <w:shd w:val="clear" w:color="auto" w:fill="FFFFFF"/>
                <w:lang w:val="uk-UA"/>
              </w:rPr>
              <w:t>)</w:t>
            </w:r>
            <w:r w:rsidRPr="00E92BC2">
              <w:rPr>
                <w:rFonts w:cs="Times New Roman"/>
                <w:color w:val="222222"/>
                <w:sz w:val="21"/>
                <w:szCs w:val="21"/>
                <w:shd w:val="clear" w:color="auto" w:fill="FFFFFF"/>
              </w:rPr>
              <w:t>. Volume 9</w:t>
            </w:r>
            <w:r w:rsidRPr="00E92BC2">
              <w:rPr>
                <w:rFonts w:eastAsia="Times New Roman" w:cs="Times New Roman"/>
                <w:sz w:val="21"/>
                <w:szCs w:val="21"/>
                <w:lang w:eastAsia="ru-RU"/>
              </w:rPr>
              <w:t>. – Issue</w:t>
            </w:r>
            <w:r w:rsidRPr="00E92BC2">
              <w:rPr>
                <w:rFonts w:cs="Times New Roman"/>
                <w:color w:val="222222"/>
                <w:sz w:val="21"/>
                <w:szCs w:val="21"/>
                <w:shd w:val="clear" w:color="auto" w:fill="FFFFFF"/>
              </w:rPr>
              <w:t xml:space="preserve"> No. 3 - p. 77-102. </w:t>
            </w:r>
            <w:hyperlink r:id="rId30" w:history="1">
              <w:r w:rsidRPr="00E92BC2">
                <w:rPr>
                  <w:rStyle w:val="a4"/>
                  <w:rFonts w:cs="Times New Roman"/>
                  <w:sz w:val="21"/>
                  <w:szCs w:val="21"/>
                </w:rPr>
                <w:t>https://are-journal.com/are/issue/view/35</w:t>
              </w:r>
            </w:hyperlink>
          </w:p>
          <w:p w14:paraId="2D65913D" w14:textId="77777777" w:rsidR="00C40D32" w:rsidRPr="00E92BC2" w:rsidRDefault="00C40D32" w:rsidP="008C18DE">
            <w:pPr>
              <w:pStyle w:val="a5"/>
              <w:spacing w:line="240" w:lineRule="atLeast"/>
              <w:ind w:left="318" w:right="-57"/>
              <w:jc w:val="both"/>
              <w:rPr>
                <w:rFonts w:cs="Times New Roman"/>
                <w:b/>
                <w:sz w:val="21"/>
                <w:szCs w:val="21"/>
                <w:lang w:val="en-GB"/>
              </w:rPr>
            </w:pPr>
          </w:p>
        </w:tc>
      </w:tr>
      <w:tr w:rsidR="00C40D32" w:rsidRPr="00E92BC2" w14:paraId="59C81215" w14:textId="77777777" w:rsidTr="00C40D32">
        <w:tc>
          <w:tcPr>
            <w:tcW w:w="2406" w:type="dxa"/>
          </w:tcPr>
          <w:p w14:paraId="04D1F8F4"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lang w:val="ru-RU" w:eastAsia="ru-RU"/>
              </w:rPr>
              <w:drawing>
                <wp:anchor distT="0" distB="0" distL="114300" distR="114300" simplePos="0" relativeHeight="251668480" behindDoc="1" locked="0" layoutInCell="1" allowOverlap="1" wp14:anchorId="0B9266D9" wp14:editId="0A805C6A">
                  <wp:simplePos x="0" y="0"/>
                  <wp:positionH relativeFrom="column">
                    <wp:posOffset>440690</wp:posOffset>
                  </wp:positionH>
                  <wp:positionV relativeFrom="paragraph">
                    <wp:posOffset>263525</wp:posOffset>
                  </wp:positionV>
                  <wp:extent cx="759460" cy="266700"/>
                  <wp:effectExtent l="0" t="0" r="2540" b="0"/>
                  <wp:wrapTight wrapText="bothSides">
                    <wp:wrapPolygon edited="0">
                      <wp:start x="0" y="0"/>
                      <wp:lineTo x="0" y="20057"/>
                      <wp:lineTo x="21130" y="20057"/>
                      <wp:lineTo x="21130" y="0"/>
                      <wp:lineTo x="0" y="0"/>
                    </wp:wrapPolygon>
                  </wp:wrapTight>
                  <wp:docPr id="7" name="Рисунок 7" descr="D:\Рабочий стол\ORCID.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ORCI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Teacher profiles:</w:t>
            </w:r>
          </w:p>
          <w:p w14:paraId="064856E0"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lang w:val="ru-RU" w:eastAsia="ru-RU"/>
              </w:rPr>
              <w:drawing>
                <wp:anchor distT="0" distB="0" distL="114300" distR="114300" simplePos="0" relativeHeight="251667456" behindDoc="1" locked="0" layoutInCell="1" allowOverlap="1" wp14:anchorId="79661037" wp14:editId="5B8919A5">
                  <wp:simplePos x="0" y="0"/>
                  <wp:positionH relativeFrom="column">
                    <wp:posOffset>-16510</wp:posOffset>
                  </wp:positionH>
                  <wp:positionV relativeFrom="paragraph">
                    <wp:posOffset>50165</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8" name="Рисунок 8" descr="D:\Документы\Gerasymenko\логотип_синій_Монтажна область 1.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D:\Документы\Gerasymenko\логотип_синій_Монтажна область 1.png">
                            <a:hlinkClick r:id="rId32"/>
                          </pic:cNvPr>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 xml:space="preserve"> </w:t>
            </w:r>
          </w:p>
        </w:tc>
        <w:tc>
          <w:tcPr>
            <w:tcW w:w="7370" w:type="dxa"/>
            <w:vMerge/>
          </w:tcPr>
          <w:p w14:paraId="203985A0" w14:textId="77777777" w:rsidR="00C40D32" w:rsidRPr="00E92BC2" w:rsidRDefault="00C40D32" w:rsidP="008C18DE">
            <w:pPr>
              <w:spacing w:line="240" w:lineRule="atLeast"/>
              <w:ind w:left="-57" w:right="-57"/>
              <w:jc w:val="both"/>
              <w:rPr>
                <w:rFonts w:cs="Times New Roman"/>
                <w:b/>
                <w:sz w:val="21"/>
                <w:szCs w:val="21"/>
                <w:lang w:val="en-GB"/>
              </w:rPr>
            </w:pPr>
          </w:p>
        </w:tc>
      </w:tr>
      <w:tr w:rsidR="00C40D32" w:rsidRPr="00E92BC2" w14:paraId="5FDFE789" w14:textId="77777777" w:rsidTr="001472FA">
        <w:tc>
          <w:tcPr>
            <w:tcW w:w="9776" w:type="dxa"/>
            <w:gridSpan w:val="2"/>
          </w:tcPr>
          <w:p w14:paraId="6B6A89FD" w14:textId="77777777" w:rsidR="00C40D32" w:rsidRPr="00E92BC2" w:rsidRDefault="00C40D32" w:rsidP="008C18DE">
            <w:pPr>
              <w:spacing w:line="240" w:lineRule="atLeast"/>
              <w:jc w:val="both"/>
              <w:rPr>
                <w:rFonts w:cs="Times New Roman"/>
                <w:sz w:val="21"/>
                <w:szCs w:val="21"/>
              </w:rPr>
            </w:pPr>
            <w:r w:rsidRPr="00E92BC2">
              <w:rPr>
                <w:rFonts w:cs="Times New Roman"/>
                <w:sz w:val="21"/>
                <w:szCs w:val="21"/>
              </w:rPr>
              <w:t xml:space="preserve">3. Budziak V. M., Budziak O.S. Import substitution of agricultural products on the market of Ukraine. (2021). </w:t>
            </w:r>
            <w:r w:rsidRPr="00E92BC2">
              <w:rPr>
                <w:rFonts w:cs="Times New Roman"/>
                <w:sz w:val="21"/>
                <w:szCs w:val="21"/>
                <w:lang w:val="en-GB"/>
              </w:rPr>
              <w:t>Goods and Markets.</w:t>
            </w:r>
            <w:r w:rsidRPr="00E92BC2">
              <w:rPr>
                <w:rFonts w:cs="Times New Roman"/>
                <w:sz w:val="21"/>
                <w:szCs w:val="21"/>
              </w:rPr>
              <w:t xml:space="preserve"> 2. 44-52. </w:t>
            </w:r>
            <w:r w:rsidRPr="00E92BC2">
              <w:rPr>
                <w:rFonts w:cs="Times New Roman"/>
                <w:sz w:val="21"/>
                <w:szCs w:val="21"/>
                <w:lang w:val="en-GB"/>
              </w:rPr>
              <w:t>(</w:t>
            </w:r>
            <w:r w:rsidRPr="00E92BC2">
              <w:rPr>
                <w:rFonts w:cs="Times New Roman"/>
                <w:i/>
                <w:sz w:val="21"/>
                <w:szCs w:val="21"/>
                <w:lang w:val="en-GB"/>
              </w:rPr>
              <w:t>In Ukrainian</w:t>
            </w:r>
            <w:r w:rsidRPr="00E92BC2">
              <w:rPr>
                <w:rFonts w:cs="Times New Roman"/>
                <w:sz w:val="21"/>
                <w:szCs w:val="21"/>
                <w:lang w:val="en-GB"/>
              </w:rPr>
              <w:t>)/</w:t>
            </w:r>
            <w:r w:rsidRPr="00E92BC2">
              <w:rPr>
                <w:rFonts w:cs="Times New Roman"/>
                <w:sz w:val="21"/>
                <w:szCs w:val="21"/>
              </w:rPr>
              <w:t xml:space="preserve"> </w:t>
            </w:r>
            <w:hyperlink r:id="rId33" w:history="1">
              <w:r w:rsidRPr="00E92BC2">
                <w:rPr>
                  <w:rStyle w:val="a4"/>
                  <w:rFonts w:cs="Times New Roman"/>
                  <w:sz w:val="21"/>
                  <w:szCs w:val="21"/>
                </w:rPr>
                <w:t>http://tr.knute.edu.ua/index.php?option=com_content&amp;view=article&amp;id=1981&amp;catid=175&amp;lang=uk</w:t>
              </w:r>
            </w:hyperlink>
          </w:p>
          <w:p w14:paraId="406CF967" w14:textId="2FF1DA42" w:rsidR="00C40D32" w:rsidRPr="00E92BC2" w:rsidRDefault="00C40D32" w:rsidP="008C18DE">
            <w:pPr>
              <w:spacing w:line="240" w:lineRule="atLeast"/>
              <w:ind w:right="92"/>
              <w:jc w:val="both"/>
              <w:rPr>
                <w:rFonts w:cs="Times New Roman"/>
                <w:sz w:val="21"/>
                <w:szCs w:val="21"/>
              </w:rPr>
            </w:pPr>
            <w:r w:rsidRPr="00E92BC2">
              <w:rPr>
                <w:rFonts w:cs="Times New Roman"/>
                <w:sz w:val="21"/>
                <w:szCs w:val="21"/>
              </w:rPr>
              <w:t>4. Budziak V. M., Budziak O.S. Vegetable farming in the food security system of the state (2022). Scientia Fructuosa.</w:t>
            </w:r>
            <w:r w:rsidR="00DF30E8">
              <w:rPr>
                <w:rFonts w:cs="Times New Roman"/>
                <w:sz w:val="21"/>
                <w:szCs w:val="21"/>
                <w:lang w:val="uk-UA"/>
              </w:rPr>
              <w:t xml:space="preserve"> </w:t>
            </w:r>
            <w:r w:rsidRPr="00E92BC2">
              <w:rPr>
                <w:rFonts w:cs="Times New Roman"/>
                <w:sz w:val="21"/>
                <w:szCs w:val="21"/>
              </w:rPr>
              <w:t xml:space="preserve">4. 16-25. </w:t>
            </w:r>
            <w:r w:rsidRPr="00E92BC2">
              <w:rPr>
                <w:rFonts w:cs="Times New Roman"/>
                <w:sz w:val="21"/>
                <w:szCs w:val="21"/>
                <w:lang w:val="en-GB"/>
              </w:rPr>
              <w:t>(</w:t>
            </w:r>
            <w:r w:rsidRPr="00E92BC2">
              <w:rPr>
                <w:rFonts w:cs="Times New Roman"/>
                <w:i/>
                <w:sz w:val="21"/>
                <w:szCs w:val="21"/>
                <w:lang w:val="en-GB"/>
              </w:rPr>
              <w:t>In Ukrainian</w:t>
            </w:r>
            <w:r w:rsidRPr="00E92BC2">
              <w:rPr>
                <w:rFonts w:cs="Times New Roman"/>
                <w:sz w:val="21"/>
                <w:szCs w:val="21"/>
                <w:lang w:val="en-GB"/>
              </w:rPr>
              <w:t xml:space="preserve">). </w:t>
            </w:r>
            <w:hyperlink r:id="rId34" w:history="1">
              <w:r w:rsidRPr="00E92BC2">
                <w:rPr>
                  <w:rStyle w:val="a4"/>
                  <w:rFonts w:cs="Times New Roman"/>
                  <w:sz w:val="21"/>
                  <w:szCs w:val="21"/>
                </w:rPr>
                <w:t>https://journals.knute.edu.ua/scientia-fructuosa/article/view/1342</w:t>
              </w:r>
            </w:hyperlink>
          </w:p>
          <w:p w14:paraId="2FA8BC4F" w14:textId="77777777" w:rsidR="00C40D32" w:rsidRPr="00E92BC2" w:rsidRDefault="00C40D32" w:rsidP="008C18DE">
            <w:pPr>
              <w:spacing w:line="240" w:lineRule="atLeast"/>
              <w:jc w:val="both"/>
              <w:rPr>
                <w:rFonts w:cs="Times New Roman"/>
                <w:sz w:val="21"/>
                <w:szCs w:val="21"/>
              </w:rPr>
            </w:pPr>
            <w:r w:rsidRPr="00E92BC2">
              <w:rPr>
                <w:rFonts w:cs="Times New Roman"/>
                <w:sz w:val="21"/>
                <w:szCs w:val="21"/>
              </w:rPr>
              <w:t xml:space="preserve">5. Budziak V. M., Budziak O.S. Export potential of the dairy industry of Ukraine (2023). </w:t>
            </w:r>
            <w:r w:rsidRPr="00E92BC2">
              <w:rPr>
                <w:rFonts w:cs="Times New Roman"/>
                <w:sz w:val="21"/>
                <w:szCs w:val="21"/>
                <w:lang w:val="en-GB"/>
              </w:rPr>
              <w:t>Goods and Markets. 2. 45-55 (</w:t>
            </w:r>
            <w:r w:rsidRPr="00E92BC2">
              <w:rPr>
                <w:rFonts w:cs="Times New Roman"/>
                <w:i/>
                <w:sz w:val="21"/>
                <w:szCs w:val="21"/>
                <w:lang w:val="en-GB"/>
              </w:rPr>
              <w:t>In Ukrainian</w:t>
            </w:r>
            <w:r w:rsidRPr="00E92BC2">
              <w:rPr>
                <w:rFonts w:cs="Times New Roman"/>
                <w:sz w:val="21"/>
                <w:szCs w:val="21"/>
                <w:lang w:val="en-GB"/>
              </w:rPr>
              <w:t>).</w:t>
            </w:r>
          </w:p>
          <w:p w14:paraId="774CFF02" w14:textId="77777777" w:rsidR="00C40D32" w:rsidRPr="00E92BC2" w:rsidRDefault="0074129E" w:rsidP="008C18DE">
            <w:pPr>
              <w:spacing w:line="240" w:lineRule="atLeast"/>
              <w:jc w:val="both"/>
              <w:rPr>
                <w:rFonts w:cs="Times New Roman"/>
                <w:b/>
                <w:sz w:val="21"/>
                <w:szCs w:val="21"/>
                <w:lang w:val="en-GB"/>
              </w:rPr>
            </w:pPr>
            <w:hyperlink r:id="rId35" w:history="1">
              <w:r w:rsidR="00C40D32" w:rsidRPr="00E92BC2">
                <w:rPr>
                  <w:rStyle w:val="a4"/>
                  <w:rFonts w:cs="Times New Roman"/>
                  <w:iCs/>
                  <w:sz w:val="21"/>
                  <w:szCs w:val="21"/>
                </w:rPr>
                <w:t>https://www.researchgate.net/publication/371891967_Eksportnij_potencial_molocnoi_galuzi_Ukraini</w:t>
              </w:r>
            </w:hyperlink>
          </w:p>
        </w:tc>
      </w:tr>
      <w:tr w:rsidR="00C40D32" w:rsidRPr="00E92BC2" w14:paraId="615E08E0" w14:textId="77777777" w:rsidTr="001472FA">
        <w:tc>
          <w:tcPr>
            <w:tcW w:w="9776" w:type="dxa"/>
            <w:gridSpan w:val="2"/>
          </w:tcPr>
          <w:p w14:paraId="2BC25DB2" w14:textId="77777777" w:rsidR="00C40D32" w:rsidRPr="00E92BC2" w:rsidRDefault="00C40D32" w:rsidP="008C18DE">
            <w:pPr>
              <w:spacing w:line="240" w:lineRule="atLeast"/>
              <w:ind w:right="-57"/>
              <w:jc w:val="both"/>
              <w:rPr>
                <w:rFonts w:cs="Times New Roman"/>
                <w:b/>
                <w:sz w:val="21"/>
                <w:szCs w:val="21"/>
                <w:lang w:val="uk-UA"/>
              </w:rPr>
            </w:pPr>
            <w:r w:rsidRPr="00E92BC2">
              <w:rPr>
                <w:rFonts w:cs="Times New Roman"/>
                <w:b/>
                <w:sz w:val="21"/>
                <w:szCs w:val="21"/>
                <w:lang w:val="en-GB"/>
              </w:rPr>
              <w:t>RELEVANT ADVANCED TRAINING</w:t>
            </w:r>
            <w:r w:rsidRPr="00E92BC2">
              <w:rPr>
                <w:rFonts w:cs="Times New Roman"/>
                <w:b/>
                <w:sz w:val="21"/>
                <w:szCs w:val="21"/>
                <w:lang w:val="uk-UA"/>
              </w:rPr>
              <w:t>:</w:t>
            </w:r>
          </w:p>
          <w:p w14:paraId="5A9130DB" w14:textId="77777777" w:rsidR="00C40D32" w:rsidRPr="00E92BC2" w:rsidRDefault="00C40D32" w:rsidP="008C18DE">
            <w:pPr>
              <w:pStyle w:val="a5"/>
              <w:numPr>
                <w:ilvl w:val="0"/>
                <w:numId w:val="2"/>
              </w:numPr>
              <w:spacing w:line="240" w:lineRule="atLeast"/>
              <w:ind w:left="453" w:right="-57" w:hanging="238"/>
              <w:contextualSpacing w:val="0"/>
              <w:jc w:val="both"/>
              <w:rPr>
                <w:rFonts w:cs="Times New Roman"/>
                <w:sz w:val="21"/>
                <w:szCs w:val="21"/>
                <w:lang w:val="uk-UA"/>
              </w:rPr>
            </w:pPr>
            <w:r w:rsidRPr="00E92BC2">
              <w:rPr>
                <w:rFonts w:cs="Times New Roman"/>
                <w:sz w:val="21"/>
                <w:szCs w:val="21"/>
                <w:lang w:val="uk-UA"/>
              </w:rPr>
              <w:t>Internship on: "Ecology of land use", State Academy of Postgraduate Education and Management of the Ministry of Environmental Protection and Natural Resources of Ukraine, 2017</w:t>
            </w:r>
          </w:p>
          <w:p w14:paraId="4BD649BE" w14:textId="77777777" w:rsidR="00C40D32" w:rsidRDefault="00C40D32" w:rsidP="008C18DE">
            <w:pPr>
              <w:pStyle w:val="a5"/>
              <w:numPr>
                <w:ilvl w:val="0"/>
                <w:numId w:val="2"/>
              </w:numPr>
              <w:spacing w:line="240" w:lineRule="atLeast"/>
              <w:ind w:left="453" w:right="-57" w:hanging="238"/>
              <w:contextualSpacing w:val="0"/>
              <w:jc w:val="both"/>
              <w:rPr>
                <w:rFonts w:cs="Times New Roman"/>
                <w:sz w:val="21"/>
                <w:szCs w:val="21"/>
                <w:lang w:val="uk-UA"/>
              </w:rPr>
            </w:pPr>
            <w:r w:rsidRPr="00E92BC2">
              <w:rPr>
                <w:rFonts w:cs="Times New Roman"/>
                <w:sz w:val="21"/>
                <w:szCs w:val="21"/>
                <w:lang w:val="uk-UA"/>
              </w:rPr>
              <w:t xml:space="preserve">Internship under the program: "Educational process under martial law in Ukraine", National University "Odesa Law Academy", Center for Ukrainian-European scientific cooperation, 2022.   </w:t>
            </w:r>
          </w:p>
          <w:p w14:paraId="0F0C2E6F" w14:textId="1D18648D" w:rsidR="00611ED6" w:rsidRPr="00E92BC2" w:rsidRDefault="00611ED6" w:rsidP="008C18DE">
            <w:pPr>
              <w:pStyle w:val="a5"/>
              <w:spacing w:line="240" w:lineRule="atLeast"/>
              <w:ind w:left="453" w:right="-57"/>
              <w:contextualSpacing w:val="0"/>
              <w:jc w:val="both"/>
              <w:rPr>
                <w:rFonts w:cs="Times New Roman"/>
                <w:sz w:val="21"/>
                <w:szCs w:val="21"/>
                <w:lang w:val="uk-UA"/>
              </w:rPr>
            </w:pPr>
          </w:p>
        </w:tc>
      </w:tr>
    </w:tbl>
    <w:p w14:paraId="14F2FC2D" w14:textId="77777777" w:rsidR="00C40D32" w:rsidRPr="00E92BC2" w:rsidRDefault="00C40D32" w:rsidP="008C18DE">
      <w:pPr>
        <w:shd w:val="clear" w:color="auto" w:fill="F2F2F2" w:themeFill="background1" w:themeFillShade="F2"/>
        <w:spacing w:line="240" w:lineRule="atLeast"/>
        <w:jc w:val="both"/>
        <w:rPr>
          <w:rFonts w:cs="Times New Roman"/>
          <w:b/>
          <w:sz w:val="21"/>
          <w:szCs w:val="21"/>
          <w:lang w:val="en-GB"/>
        </w:rPr>
      </w:pPr>
      <w:r w:rsidRPr="00E92BC2">
        <w:rPr>
          <w:rFonts w:cs="Times New Roman"/>
          <w:b/>
          <w:sz w:val="21"/>
          <w:szCs w:val="21"/>
        </w:rPr>
        <w:t>VOLODYMYR</w:t>
      </w:r>
      <w:r w:rsidRPr="00E92BC2">
        <w:rPr>
          <w:rFonts w:cs="Times New Roman"/>
          <w:b/>
          <w:sz w:val="21"/>
          <w:szCs w:val="21"/>
          <w:lang w:val="uk-UA"/>
        </w:rPr>
        <w:t xml:space="preserve"> </w:t>
      </w:r>
      <w:r w:rsidRPr="00E92BC2">
        <w:rPr>
          <w:rFonts w:eastAsia="Times New Roman" w:cs="Times New Roman"/>
          <w:b/>
          <w:color w:val="000000"/>
          <w:sz w:val="21"/>
          <w:szCs w:val="21"/>
          <w:lang w:eastAsia="ru-RU"/>
        </w:rPr>
        <w:t>DYVAK</w:t>
      </w:r>
    </w:p>
    <w:tbl>
      <w:tblPr>
        <w:tblStyle w:val="a7"/>
        <w:tblW w:w="97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7007"/>
      </w:tblGrid>
      <w:tr w:rsidR="00C40D32" w:rsidRPr="00E92BC2" w14:paraId="1C80E077" w14:textId="77777777" w:rsidTr="00C40D32">
        <w:trPr>
          <w:trHeight w:val="2431"/>
        </w:trPr>
        <w:tc>
          <w:tcPr>
            <w:tcW w:w="2769" w:type="dxa"/>
          </w:tcPr>
          <w:p w14:paraId="48C10025"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noProof/>
                <w:sz w:val="21"/>
                <w:szCs w:val="21"/>
                <w:lang w:val="uk-UA" w:eastAsia="uk-UA"/>
              </w:rPr>
              <w:drawing>
                <wp:inline distT="0" distB="0" distL="0" distR="0" wp14:anchorId="121CEE89" wp14:editId="29902B9F">
                  <wp:extent cx="1581150" cy="1581150"/>
                  <wp:effectExtent l="0" t="0" r="0" b="0"/>
                  <wp:docPr id="9" name="Рисунок 9" descr="https://knute.edu.ua/file/MTcyNjQ=/a4387eb6a3d2514846f7cf805610a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ute.edu.ua/file/MTcyNjQ=/a4387eb6a3d2514846f7cf805610a24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r w:rsidRPr="00E92BC2">
              <w:rPr>
                <w:rFonts w:cs="Times New Roman"/>
                <w:b/>
                <w:sz w:val="21"/>
                <w:szCs w:val="21"/>
                <w:lang w:val="en-GB"/>
              </w:rPr>
              <w:t xml:space="preserve">  </w:t>
            </w:r>
          </w:p>
        </w:tc>
        <w:tc>
          <w:tcPr>
            <w:tcW w:w="7007" w:type="dxa"/>
            <w:vMerge w:val="restart"/>
          </w:tcPr>
          <w:p w14:paraId="2F2F7551" w14:textId="3CF48160" w:rsidR="00C40D32" w:rsidRPr="00E92BC2" w:rsidRDefault="00C40D32" w:rsidP="008C18DE">
            <w:pPr>
              <w:pStyle w:val="a9"/>
              <w:spacing w:line="240" w:lineRule="atLeast"/>
              <w:jc w:val="both"/>
              <w:rPr>
                <w:rFonts w:cs="Times New Roman"/>
                <w:sz w:val="21"/>
                <w:szCs w:val="21"/>
                <w:lang w:val="uk-UA"/>
              </w:rPr>
            </w:pPr>
            <w:r w:rsidRPr="00F118B2">
              <w:rPr>
                <w:rFonts w:cs="Times New Roman"/>
                <w:b/>
                <w:bCs/>
                <w:sz w:val="21"/>
                <w:szCs w:val="21"/>
                <w:lang w:val="en-US"/>
              </w:rPr>
              <w:t>PhD of Рedagogical Sciences</w:t>
            </w:r>
            <w:r w:rsidRPr="00F118B2">
              <w:rPr>
                <w:rFonts w:cs="Times New Roman"/>
                <w:b/>
                <w:bCs/>
                <w:sz w:val="21"/>
                <w:szCs w:val="21"/>
                <w:lang w:val="uk-UA"/>
              </w:rPr>
              <w:t>, Associate Professor</w:t>
            </w:r>
            <w:r w:rsidRPr="00E92BC2">
              <w:rPr>
                <w:rFonts w:cs="Times New Roman"/>
                <w:sz w:val="21"/>
                <w:szCs w:val="21"/>
                <w:lang w:val="uk-UA"/>
              </w:rPr>
              <w:t xml:space="preserve"> </w:t>
            </w:r>
          </w:p>
          <w:p w14:paraId="4AB47127" w14:textId="77777777" w:rsidR="00C40D32" w:rsidRPr="00E92BC2" w:rsidRDefault="0074129E" w:rsidP="008C18DE">
            <w:pPr>
              <w:spacing w:line="240" w:lineRule="atLeast"/>
              <w:ind w:left="-57" w:right="-57"/>
              <w:jc w:val="both"/>
              <w:rPr>
                <w:rFonts w:cs="Times New Roman"/>
                <w:b/>
                <w:sz w:val="21"/>
                <w:szCs w:val="21"/>
                <w:lang w:val="uk-UA"/>
              </w:rPr>
            </w:pPr>
            <w:hyperlink r:id="rId37" w:history="1">
              <w:r w:rsidR="00C40D32" w:rsidRPr="00E92BC2">
                <w:rPr>
                  <w:rStyle w:val="a4"/>
                  <w:rFonts w:cs="Times New Roman"/>
                  <w:sz w:val="21"/>
                  <w:szCs w:val="21"/>
                  <w:lang w:val="en-GB"/>
                </w:rPr>
                <w:t>v</w:t>
              </w:r>
              <w:r w:rsidR="00C40D32" w:rsidRPr="00E92BC2">
                <w:rPr>
                  <w:rStyle w:val="a4"/>
                  <w:rFonts w:cs="Times New Roman"/>
                  <w:sz w:val="21"/>
                  <w:szCs w:val="21"/>
                  <w:lang w:val="uk-UA"/>
                </w:rPr>
                <w:t>.</w:t>
              </w:r>
              <w:r w:rsidR="00C40D32" w:rsidRPr="00E92BC2">
                <w:rPr>
                  <w:rStyle w:val="a4"/>
                  <w:rFonts w:cs="Times New Roman"/>
                  <w:sz w:val="21"/>
                  <w:szCs w:val="21"/>
                  <w:lang w:val="en-GB"/>
                </w:rPr>
                <w:t>dyvak</w:t>
              </w:r>
              <w:r w:rsidR="00C40D32" w:rsidRPr="00E92BC2">
                <w:rPr>
                  <w:rStyle w:val="a4"/>
                  <w:rFonts w:cs="Times New Roman"/>
                  <w:sz w:val="21"/>
                  <w:szCs w:val="21"/>
                  <w:lang w:val="uk-UA"/>
                </w:rPr>
                <w:t>@</w:t>
              </w:r>
              <w:r w:rsidR="00C40D32" w:rsidRPr="00E92BC2">
                <w:rPr>
                  <w:rStyle w:val="a4"/>
                  <w:rFonts w:cs="Times New Roman"/>
                  <w:sz w:val="21"/>
                  <w:szCs w:val="21"/>
                  <w:lang w:val="en-GB"/>
                </w:rPr>
                <w:t>knute</w:t>
              </w:r>
              <w:r w:rsidR="00C40D32" w:rsidRPr="00E92BC2">
                <w:rPr>
                  <w:rStyle w:val="a4"/>
                  <w:rFonts w:cs="Times New Roman"/>
                  <w:sz w:val="21"/>
                  <w:szCs w:val="21"/>
                  <w:lang w:val="uk-UA"/>
                </w:rPr>
                <w:t>.</w:t>
              </w:r>
              <w:r w:rsidR="00C40D32" w:rsidRPr="00E92BC2">
                <w:rPr>
                  <w:rStyle w:val="a4"/>
                  <w:rFonts w:cs="Times New Roman"/>
                  <w:sz w:val="21"/>
                  <w:szCs w:val="21"/>
                  <w:lang w:val="en-GB"/>
                </w:rPr>
                <w:t>edu</w:t>
              </w:r>
              <w:r w:rsidR="00C40D32" w:rsidRPr="00E92BC2">
                <w:rPr>
                  <w:rStyle w:val="a4"/>
                  <w:rFonts w:cs="Times New Roman"/>
                  <w:sz w:val="21"/>
                  <w:szCs w:val="21"/>
                  <w:lang w:val="uk-UA"/>
                </w:rPr>
                <w:t>.</w:t>
              </w:r>
              <w:r w:rsidR="00C40D32" w:rsidRPr="00E92BC2">
                <w:rPr>
                  <w:rStyle w:val="a4"/>
                  <w:rFonts w:cs="Times New Roman"/>
                  <w:sz w:val="21"/>
                  <w:szCs w:val="21"/>
                  <w:lang w:val="en-GB"/>
                </w:rPr>
                <w:t>ua</w:t>
              </w:r>
            </w:hyperlink>
            <w:r w:rsidR="00C40D32" w:rsidRPr="00E92BC2">
              <w:rPr>
                <w:rFonts w:cs="Times New Roman"/>
                <w:sz w:val="21"/>
                <w:szCs w:val="21"/>
                <w:lang w:val="uk-UA"/>
              </w:rPr>
              <w:t xml:space="preserve"> </w:t>
            </w:r>
          </w:p>
          <w:p w14:paraId="0765BF03"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sz w:val="21"/>
                <w:szCs w:val="21"/>
                <w:lang w:val="en-GB"/>
              </w:rPr>
              <w:t xml:space="preserve">COURSES: </w:t>
            </w:r>
            <w:r w:rsidRPr="00E92BC2">
              <w:rPr>
                <w:rFonts w:cs="Times New Roman"/>
                <w:sz w:val="21"/>
                <w:szCs w:val="21"/>
                <w:lang w:val="uk-UA"/>
              </w:rPr>
              <w:t>іnformation technologies in professional activity</w:t>
            </w:r>
          </w:p>
          <w:p w14:paraId="655D8165"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THE LATEST RELEVANT PAPERS</w:t>
            </w:r>
            <w:r w:rsidRPr="00E92BC2">
              <w:rPr>
                <w:rFonts w:cs="Times New Roman"/>
                <w:sz w:val="21"/>
                <w:szCs w:val="21"/>
                <w:lang w:val="en-GB"/>
              </w:rPr>
              <w:t>:</w:t>
            </w:r>
          </w:p>
          <w:p w14:paraId="4F39FF72" w14:textId="77777777" w:rsidR="00C40D32" w:rsidRPr="00E92BC2" w:rsidRDefault="00C40D32" w:rsidP="008C18DE">
            <w:pPr>
              <w:autoSpaceDE w:val="0"/>
              <w:autoSpaceDN w:val="0"/>
              <w:adjustRightInd w:val="0"/>
              <w:spacing w:line="240" w:lineRule="atLeast"/>
              <w:jc w:val="both"/>
              <w:rPr>
                <w:rFonts w:cs="Times New Roman"/>
                <w:sz w:val="21"/>
                <w:szCs w:val="21"/>
                <w:lang w:eastAsia="ru-RU"/>
              </w:rPr>
            </w:pPr>
            <w:r w:rsidRPr="00E92BC2">
              <w:rPr>
                <w:rFonts w:eastAsia="CMBX10" w:cs="Times New Roman"/>
                <w:sz w:val="21"/>
                <w:szCs w:val="21"/>
                <w:lang w:eastAsia="ru-RU"/>
              </w:rPr>
              <w:t>1.</w:t>
            </w:r>
            <w:r w:rsidRPr="00E92BC2">
              <w:rPr>
                <w:rFonts w:cs="Times New Roman"/>
                <w:sz w:val="21"/>
                <w:szCs w:val="21"/>
                <w:lang w:eastAsia="ru-RU"/>
              </w:rPr>
              <w:t xml:space="preserve"> V.V. Dyvak, P.G. Demidov, Yu.Yu. Yurchenko (2020) Scientific justification and practical approbation of the use of information and communication technologies in the development of economic competence of heads of secondary education institutions.//</w:t>
            </w:r>
            <w:r w:rsidRPr="00E92BC2">
              <w:rPr>
                <w:rFonts w:cs="Times New Roman"/>
                <w:i/>
                <w:sz w:val="21"/>
                <w:szCs w:val="21"/>
                <w:lang w:eastAsia="ru-RU"/>
              </w:rPr>
              <w:t>Programming problems</w:t>
            </w:r>
            <w:r w:rsidRPr="00E92BC2">
              <w:rPr>
                <w:rFonts w:cs="Times New Roman"/>
                <w:sz w:val="21"/>
                <w:szCs w:val="21"/>
                <w:lang w:eastAsia="ru-RU"/>
              </w:rPr>
              <w:t>.-№2-3</w:t>
            </w:r>
            <w:r w:rsidRPr="00E92BC2">
              <w:rPr>
                <w:rFonts w:cs="Times New Roman"/>
                <w:bCs/>
                <w:sz w:val="21"/>
                <w:szCs w:val="21"/>
                <w:lang w:val="uk-UA"/>
              </w:rPr>
              <w:t>.(</w:t>
            </w:r>
            <w:r w:rsidRPr="00E92BC2">
              <w:rPr>
                <w:rFonts w:cs="Times New Roman"/>
                <w:i/>
                <w:sz w:val="21"/>
                <w:szCs w:val="21"/>
                <w:lang w:val="en-GB"/>
              </w:rPr>
              <w:t xml:space="preserve"> іn Ukrainian</w:t>
            </w:r>
            <w:r w:rsidRPr="00E92BC2">
              <w:rPr>
                <w:rFonts w:cs="Times New Roman"/>
                <w:bCs/>
                <w:sz w:val="21"/>
                <w:szCs w:val="21"/>
                <w:lang w:val="uk-UA"/>
              </w:rPr>
              <w:t>)</w:t>
            </w:r>
          </w:p>
          <w:p w14:paraId="64012F4F" w14:textId="57BF43D8" w:rsidR="00C40D32" w:rsidRPr="00611ED6" w:rsidRDefault="00C40D32" w:rsidP="008C18DE">
            <w:pPr>
              <w:autoSpaceDE w:val="0"/>
              <w:autoSpaceDN w:val="0"/>
              <w:adjustRightInd w:val="0"/>
              <w:spacing w:line="240" w:lineRule="atLeast"/>
              <w:jc w:val="both"/>
              <w:rPr>
                <w:rFonts w:cs="Times New Roman"/>
                <w:bCs/>
                <w:sz w:val="21"/>
                <w:szCs w:val="21"/>
                <w:lang w:val="uk-UA"/>
              </w:rPr>
            </w:pPr>
            <w:r w:rsidRPr="00E92BC2">
              <w:rPr>
                <w:rFonts w:cs="Times New Roman"/>
                <w:sz w:val="21"/>
                <w:szCs w:val="21"/>
                <w:lang w:eastAsia="ru-RU"/>
              </w:rPr>
              <w:t xml:space="preserve">2. </w:t>
            </w:r>
            <w:r w:rsidRPr="00E92BC2">
              <w:rPr>
                <w:rFonts w:eastAsia="CMBX10" w:cs="Times New Roman"/>
                <w:sz w:val="21"/>
                <w:szCs w:val="21"/>
                <w:lang w:eastAsia="ru-RU"/>
              </w:rPr>
              <w:t>O</w:t>
            </w:r>
            <w:r w:rsidRPr="00E92BC2">
              <w:rPr>
                <w:rFonts w:eastAsia="CMBX10" w:cs="Times New Roman"/>
                <w:sz w:val="21"/>
                <w:szCs w:val="21"/>
                <w:lang w:val="uk-UA" w:eastAsia="ru-RU"/>
              </w:rPr>
              <w:t>.</w:t>
            </w:r>
            <w:r w:rsidRPr="00E92BC2">
              <w:rPr>
                <w:rFonts w:eastAsia="CMBX10" w:cs="Times New Roman"/>
                <w:sz w:val="21"/>
                <w:szCs w:val="21"/>
                <w:lang w:eastAsia="ru-RU"/>
              </w:rPr>
              <w:t xml:space="preserve"> I</w:t>
            </w:r>
            <w:r w:rsidRPr="00E92BC2">
              <w:rPr>
                <w:rFonts w:eastAsia="CMBX10" w:cs="Times New Roman"/>
                <w:sz w:val="21"/>
                <w:szCs w:val="21"/>
                <w:lang w:val="uk-UA" w:eastAsia="ru-RU"/>
              </w:rPr>
              <w:t>.</w:t>
            </w:r>
            <w:r w:rsidRPr="00E92BC2">
              <w:rPr>
                <w:rFonts w:eastAsia="CMBX10" w:cs="Times New Roman"/>
                <w:sz w:val="21"/>
                <w:szCs w:val="21"/>
                <w:lang w:eastAsia="ru-RU"/>
              </w:rPr>
              <w:t xml:space="preserve"> Pursky, V</w:t>
            </w:r>
            <w:r w:rsidRPr="00E92BC2">
              <w:rPr>
                <w:rFonts w:eastAsia="CMBX10" w:cs="Times New Roman"/>
                <w:sz w:val="21"/>
                <w:szCs w:val="21"/>
                <w:lang w:val="uk-UA" w:eastAsia="ru-RU"/>
              </w:rPr>
              <w:t>.</w:t>
            </w:r>
            <w:r w:rsidRPr="00E92BC2">
              <w:rPr>
                <w:rFonts w:eastAsia="CMBX10" w:cs="Times New Roman"/>
                <w:sz w:val="21"/>
                <w:szCs w:val="21"/>
                <w:lang w:eastAsia="ru-RU"/>
              </w:rPr>
              <w:t xml:space="preserve"> F</w:t>
            </w:r>
            <w:r w:rsidRPr="00E92BC2">
              <w:rPr>
                <w:rFonts w:eastAsia="CMBX10" w:cs="Times New Roman"/>
                <w:sz w:val="21"/>
                <w:szCs w:val="21"/>
                <w:lang w:val="uk-UA" w:eastAsia="ru-RU"/>
              </w:rPr>
              <w:t>.</w:t>
            </w:r>
            <w:r w:rsidRPr="00E92BC2">
              <w:rPr>
                <w:rFonts w:eastAsia="CMBX10" w:cs="Times New Roman"/>
                <w:sz w:val="21"/>
                <w:szCs w:val="21"/>
                <w:lang w:eastAsia="ru-RU"/>
              </w:rPr>
              <w:t xml:space="preserve"> Gamaliy, P</w:t>
            </w:r>
            <w:r w:rsidRPr="00E92BC2">
              <w:rPr>
                <w:rFonts w:eastAsia="CMBX10" w:cs="Times New Roman"/>
                <w:sz w:val="21"/>
                <w:szCs w:val="21"/>
                <w:lang w:val="uk-UA" w:eastAsia="ru-RU"/>
              </w:rPr>
              <w:t>.</w:t>
            </w:r>
            <w:r w:rsidRPr="00E92BC2">
              <w:rPr>
                <w:rFonts w:eastAsia="CMBX10" w:cs="Times New Roman"/>
                <w:sz w:val="21"/>
                <w:szCs w:val="21"/>
                <w:lang w:eastAsia="ru-RU"/>
              </w:rPr>
              <w:t xml:space="preserve"> G</w:t>
            </w:r>
            <w:r w:rsidRPr="00E92BC2">
              <w:rPr>
                <w:rFonts w:eastAsia="CMBX10" w:cs="Times New Roman"/>
                <w:sz w:val="21"/>
                <w:szCs w:val="21"/>
                <w:lang w:val="uk-UA" w:eastAsia="ru-RU"/>
              </w:rPr>
              <w:t>.</w:t>
            </w:r>
            <w:r w:rsidRPr="00E92BC2">
              <w:rPr>
                <w:rFonts w:eastAsia="CMBX10" w:cs="Times New Roman"/>
                <w:sz w:val="21"/>
                <w:szCs w:val="21"/>
                <w:lang w:eastAsia="ru-RU"/>
              </w:rPr>
              <w:t xml:space="preserve"> Demidov, V</w:t>
            </w:r>
            <w:r w:rsidRPr="00E92BC2">
              <w:rPr>
                <w:rFonts w:eastAsia="CMBX10" w:cs="Times New Roman"/>
                <w:sz w:val="21"/>
                <w:szCs w:val="21"/>
                <w:lang w:val="uk-UA" w:eastAsia="ru-RU"/>
              </w:rPr>
              <w:t>.</w:t>
            </w:r>
            <w:r w:rsidRPr="00E92BC2">
              <w:rPr>
                <w:rFonts w:eastAsia="CMBX10" w:cs="Times New Roman"/>
                <w:sz w:val="21"/>
                <w:szCs w:val="21"/>
                <w:lang w:eastAsia="ru-RU"/>
              </w:rPr>
              <w:t xml:space="preserve"> V</w:t>
            </w:r>
            <w:r w:rsidRPr="00E92BC2">
              <w:rPr>
                <w:rFonts w:eastAsia="CMBX10" w:cs="Times New Roman"/>
                <w:sz w:val="21"/>
                <w:szCs w:val="21"/>
                <w:lang w:val="uk-UA" w:eastAsia="ru-RU"/>
              </w:rPr>
              <w:t>.</w:t>
            </w:r>
            <w:r w:rsidRPr="00E92BC2">
              <w:rPr>
                <w:rFonts w:eastAsia="CMBX10" w:cs="Times New Roman"/>
                <w:sz w:val="21"/>
                <w:szCs w:val="21"/>
                <w:lang w:eastAsia="ru-RU"/>
              </w:rPr>
              <w:t xml:space="preserve"> Dyvak,</w:t>
            </w:r>
            <w:r w:rsidRPr="00E92BC2">
              <w:rPr>
                <w:rFonts w:eastAsia="CMBX10" w:cs="Times New Roman"/>
                <w:sz w:val="21"/>
                <w:szCs w:val="21"/>
                <w:lang w:val="uk-UA" w:eastAsia="ru-RU"/>
              </w:rPr>
              <w:t xml:space="preserve"> </w:t>
            </w:r>
            <w:r w:rsidRPr="00E92BC2">
              <w:rPr>
                <w:rFonts w:eastAsia="CMBX10" w:cs="Times New Roman"/>
                <w:sz w:val="21"/>
                <w:szCs w:val="21"/>
                <w:lang w:eastAsia="ru-RU"/>
              </w:rPr>
              <w:t>V</w:t>
            </w:r>
            <w:r w:rsidRPr="00E92BC2">
              <w:rPr>
                <w:rFonts w:eastAsia="CMBX10" w:cs="Times New Roman"/>
                <w:sz w:val="21"/>
                <w:szCs w:val="21"/>
                <w:lang w:val="uk-UA" w:eastAsia="ru-RU"/>
              </w:rPr>
              <w:t>.</w:t>
            </w:r>
            <w:r w:rsidRPr="00E92BC2">
              <w:rPr>
                <w:rFonts w:eastAsia="CMBX10" w:cs="Times New Roman"/>
                <w:sz w:val="21"/>
                <w:szCs w:val="21"/>
                <w:lang w:eastAsia="ru-RU"/>
              </w:rPr>
              <w:t xml:space="preserve"> V</w:t>
            </w:r>
            <w:r w:rsidRPr="00E92BC2">
              <w:rPr>
                <w:rFonts w:eastAsia="CMBX10" w:cs="Times New Roman"/>
                <w:sz w:val="21"/>
                <w:szCs w:val="21"/>
                <w:lang w:val="uk-UA" w:eastAsia="ru-RU"/>
              </w:rPr>
              <w:t>.</w:t>
            </w:r>
            <w:r w:rsidRPr="00E92BC2">
              <w:rPr>
                <w:rFonts w:eastAsia="CMBX10" w:cs="Times New Roman"/>
                <w:sz w:val="21"/>
                <w:szCs w:val="21"/>
                <w:lang w:eastAsia="ru-RU"/>
              </w:rPr>
              <w:t xml:space="preserve"> Kozlov</w:t>
            </w:r>
            <w:r w:rsidRPr="00E92BC2">
              <w:rPr>
                <w:rFonts w:eastAsia="CMR8" w:cs="Times New Roman"/>
                <w:sz w:val="21"/>
                <w:szCs w:val="21"/>
                <w:lang w:eastAsia="ru-RU"/>
              </w:rPr>
              <w:t xml:space="preserve"> </w:t>
            </w:r>
            <w:r w:rsidRPr="00E92BC2">
              <w:rPr>
                <w:rFonts w:eastAsia="CMBX10" w:cs="Times New Roman"/>
                <w:sz w:val="21"/>
                <w:szCs w:val="21"/>
                <w:lang w:eastAsia="ru-RU"/>
              </w:rPr>
              <w:t>and H</w:t>
            </w:r>
            <w:r w:rsidRPr="00E92BC2">
              <w:rPr>
                <w:rFonts w:eastAsia="CMBX10" w:cs="Times New Roman"/>
                <w:sz w:val="21"/>
                <w:szCs w:val="21"/>
                <w:lang w:val="uk-UA" w:eastAsia="ru-RU"/>
              </w:rPr>
              <w:t>.</w:t>
            </w:r>
            <w:r w:rsidRPr="00E92BC2">
              <w:rPr>
                <w:rFonts w:eastAsia="CMBX10" w:cs="Times New Roman"/>
                <w:sz w:val="21"/>
                <w:szCs w:val="21"/>
                <w:lang w:eastAsia="ru-RU"/>
              </w:rPr>
              <w:t xml:space="preserve"> B</w:t>
            </w:r>
            <w:r w:rsidRPr="00E92BC2">
              <w:rPr>
                <w:rFonts w:eastAsia="CMBX10" w:cs="Times New Roman"/>
                <w:sz w:val="21"/>
                <w:szCs w:val="21"/>
                <w:lang w:val="uk-UA" w:eastAsia="ru-RU"/>
              </w:rPr>
              <w:t>.</w:t>
            </w:r>
            <w:r w:rsidRPr="00E92BC2">
              <w:rPr>
                <w:rFonts w:eastAsia="CMBX10" w:cs="Times New Roman"/>
                <w:sz w:val="21"/>
                <w:szCs w:val="21"/>
                <w:lang w:eastAsia="ru-RU"/>
              </w:rPr>
              <w:t xml:space="preserve"> Danylchuk (2022)</w:t>
            </w:r>
            <w:r w:rsidRPr="00E92BC2">
              <w:rPr>
                <w:rFonts w:eastAsia="CMBX12" w:cs="Times New Roman"/>
                <w:sz w:val="21"/>
                <w:szCs w:val="21"/>
                <w:lang w:eastAsia="ru-RU"/>
              </w:rPr>
              <w:t xml:space="preserve"> Quantum-mechanical approach to simulation of</w:t>
            </w:r>
            <w:r w:rsidRPr="00E92BC2">
              <w:rPr>
                <w:rFonts w:eastAsia="CMBX12" w:cs="Times New Roman"/>
                <w:sz w:val="21"/>
                <w:szCs w:val="21"/>
                <w:lang w:val="uk-UA" w:eastAsia="ru-RU"/>
              </w:rPr>
              <w:t xml:space="preserve"> </w:t>
            </w:r>
            <w:r w:rsidRPr="00E92BC2">
              <w:rPr>
                <w:rFonts w:eastAsia="CMBX12" w:cs="Times New Roman"/>
                <w:sz w:val="21"/>
                <w:szCs w:val="21"/>
                <w:lang w:eastAsia="ru-RU"/>
              </w:rPr>
              <w:t>molecular crystals thermal conductivity</w:t>
            </w:r>
            <w:r w:rsidRPr="00E92BC2">
              <w:rPr>
                <w:rFonts w:eastAsia="CMBX12" w:cs="Times New Roman"/>
                <w:sz w:val="21"/>
                <w:szCs w:val="21"/>
                <w:lang w:val="uk-UA" w:eastAsia="ru-RU"/>
              </w:rPr>
              <w:t>//</w:t>
            </w:r>
            <w:r w:rsidRPr="00E92BC2">
              <w:rPr>
                <w:rFonts w:cs="Times New Roman"/>
                <w:sz w:val="21"/>
                <w:szCs w:val="21"/>
                <w:lang w:eastAsia="ru-RU"/>
              </w:rPr>
              <w:t xml:space="preserve"> </w:t>
            </w:r>
            <w:r w:rsidRPr="00E92BC2">
              <w:rPr>
                <w:rFonts w:cs="Times New Roman"/>
                <w:i/>
                <w:sz w:val="21"/>
                <w:szCs w:val="21"/>
                <w:lang w:eastAsia="ru-RU"/>
              </w:rPr>
              <w:t>XIV International Conference on Mathematics, Science and Technology Education</w:t>
            </w:r>
            <w:r w:rsidRPr="00E92BC2">
              <w:rPr>
                <w:rFonts w:cs="Times New Roman"/>
                <w:i/>
                <w:sz w:val="21"/>
                <w:szCs w:val="21"/>
                <w:lang w:val="uk-UA" w:eastAsia="ru-RU"/>
              </w:rPr>
              <w:t xml:space="preserve"> </w:t>
            </w:r>
            <w:r w:rsidRPr="00E92BC2">
              <w:rPr>
                <w:rFonts w:cs="Times New Roman"/>
                <w:i/>
                <w:sz w:val="21"/>
                <w:szCs w:val="21"/>
                <w:lang w:eastAsia="ru-RU"/>
              </w:rPr>
              <w:t>Journal of Physics</w:t>
            </w:r>
            <w:r w:rsidRPr="00E92BC2">
              <w:rPr>
                <w:rFonts w:cs="Times New Roman"/>
                <w:sz w:val="21"/>
                <w:szCs w:val="21"/>
                <w:lang w:eastAsia="ru-RU"/>
              </w:rPr>
              <w:t xml:space="preserve"> (</w:t>
            </w:r>
            <w:r w:rsidRPr="00E92BC2">
              <w:rPr>
                <w:rFonts w:cs="Times New Roman"/>
                <w:i/>
                <w:sz w:val="21"/>
                <w:szCs w:val="21"/>
              </w:rPr>
              <w:t>in English</w:t>
            </w:r>
            <w:r w:rsidRPr="00E92BC2">
              <w:rPr>
                <w:rFonts w:cs="Times New Roman"/>
                <w:sz w:val="21"/>
                <w:szCs w:val="21"/>
                <w:lang w:eastAsia="ru-RU"/>
              </w:rPr>
              <w:t>)</w:t>
            </w:r>
          </w:p>
        </w:tc>
      </w:tr>
      <w:tr w:rsidR="00C40D32" w:rsidRPr="00E92BC2" w14:paraId="58E534CB" w14:textId="77777777" w:rsidTr="00C40D32">
        <w:tc>
          <w:tcPr>
            <w:tcW w:w="2769" w:type="dxa"/>
          </w:tcPr>
          <w:p w14:paraId="172FE4E3"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lang w:val="uk-UA" w:eastAsia="uk-UA"/>
              </w:rPr>
              <w:drawing>
                <wp:anchor distT="0" distB="0" distL="114300" distR="114300" simplePos="0" relativeHeight="251672576" behindDoc="1" locked="0" layoutInCell="1" allowOverlap="1" wp14:anchorId="0D9C3570" wp14:editId="3CBAC841">
                  <wp:simplePos x="0" y="0"/>
                  <wp:positionH relativeFrom="column">
                    <wp:posOffset>440690</wp:posOffset>
                  </wp:positionH>
                  <wp:positionV relativeFrom="paragraph">
                    <wp:posOffset>263525</wp:posOffset>
                  </wp:positionV>
                  <wp:extent cx="759460" cy="266700"/>
                  <wp:effectExtent l="0" t="0" r="2540" b="0"/>
                  <wp:wrapTight wrapText="bothSides">
                    <wp:wrapPolygon edited="0">
                      <wp:start x="0" y="0"/>
                      <wp:lineTo x="0" y="20057"/>
                      <wp:lineTo x="21130" y="20057"/>
                      <wp:lineTo x="21130" y="0"/>
                      <wp:lineTo x="0" y="0"/>
                    </wp:wrapPolygon>
                  </wp:wrapTight>
                  <wp:docPr id="11" name="Рисунок 11" descr="D:\Рабочий стол\ORCID.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ORCI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Teacher profiles:</w:t>
            </w:r>
          </w:p>
          <w:p w14:paraId="236CA006"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lang w:val="uk-UA" w:eastAsia="uk-UA"/>
              </w:rPr>
              <w:drawing>
                <wp:anchor distT="0" distB="0" distL="114300" distR="114300" simplePos="0" relativeHeight="251671552" behindDoc="1" locked="0" layoutInCell="1" allowOverlap="1" wp14:anchorId="64A132CA" wp14:editId="17264CAC">
                  <wp:simplePos x="0" y="0"/>
                  <wp:positionH relativeFrom="column">
                    <wp:posOffset>-16510</wp:posOffset>
                  </wp:positionH>
                  <wp:positionV relativeFrom="paragraph">
                    <wp:posOffset>50165</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12" name="Рисунок 12" descr="D:\Документы\Gerasymenko\логотип_синій_Монтажна область 1.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Gerasymenko\логотип_синій_Монтажна область 1.png"/>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 xml:space="preserve"> </w:t>
            </w:r>
          </w:p>
        </w:tc>
        <w:tc>
          <w:tcPr>
            <w:tcW w:w="7007" w:type="dxa"/>
            <w:vMerge/>
          </w:tcPr>
          <w:p w14:paraId="1943CB91" w14:textId="77777777" w:rsidR="00C40D32" w:rsidRPr="00E92BC2" w:rsidRDefault="00C40D32" w:rsidP="008C18DE">
            <w:pPr>
              <w:spacing w:line="240" w:lineRule="atLeast"/>
              <w:ind w:left="-57" w:right="-57"/>
              <w:jc w:val="both"/>
              <w:rPr>
                <w:rFonts w:cs="Times New Roman"/>
                <w:b/>
                <w:sz w:val="21"/>
                <w:szCs w:val="21"/>
                <w:lang w:val="en-GB"/>
              </w:rPr>
            </w:pPr>
          </w:p>
        </w:tc>
      </w:tr>
      <w:tr w:rsidR="00C40D32" w:rsidRPr="00E92BC2" w14:paraId="3741FC58" w14:textId="77777777" w:rsidTr="001472FA">
        <w:tc>
          <w:tcPr>
            <w:tcW w:w="9776" w:type="dxa"/>
            <w:gridSpan w:val="2"/>
          </w:tcPr>
          <w:p w14:paraId="6C2735A5" w14:textId="77777777" w:rsidR="00C40D32" w:rsidRPr="00E92BC2" w:rsidRDefault="00C40D32" w:rsidP="008C18DE">
            <w:pPr>
              <w:pStyle w:val="a5"/>
              <w:spacing w:line="240" w:lineRule="atLeast"/>
              <w:ind w:left="318" w:right="-57"/>
              <w:jc w:val="both"/>
              <w:rPr>
                <w:rFonts w:cs="Times New Roman"/>
                <w:b/>
                <w:sz w:val="21"/>
                <w:szCs w:val="21"/>
                <w:lang w:val="en-GB"/>
              </w:rPr>
            </w:pPr>
          </w:p>
        </w:tc>
      </w:tr>
      <w:tr w:rsidR="00C40D32" w:rsidRPr="00E92BC2" w14:paraId="7B9B5BC7" w14:textId="77777777" w:rsidTr="001472FA">
        <w:tc>
          <w:tcPr>
            <w:tcW w:w="9776" w:type="dxa"/>
            <w:gridSpan w:val="2"/>
          </w:tcPr>
          <w:p w14:paraId="3A9B19EA" w14:textId="77777777" w:rsidR="00611ED6" w:rsidRPr="00E92BC2" w:rsidRDefault="00611ED6" w:rsidP="008C18DE">
            <w:pPr>
              <w:autoSpaceDE w:val="0"/>
              <w:autoSpaceDN w:val="0"/>
              <w:adjustRightInd w:val="0"/>
              <w:spacing w:line="240" w:lineRule="atLeast"/>
              <w:jc w:val="both"/>
              <w:rPr>
                <w:rFonts w:cs="Times New Roman"/>
                <w:bCs/>
                <w:sz w:val="21"/>
                <w:szCs w:val="21"/>
                <w:lang w:val="uk-UA"/>
              </w:rPr>
            </w:pPr>
            <w:r w:rsidRPr="00E92BC2">
              <w:rPr>
                <w:rFonts w:cs="Times New Roman"/>
                <w:bCs/>
                <w:sz w:val="21"/>
                <w:szCs w:val="21"/>
                <w:lang w:val="uk-UA"/>
              </w:rPr>
              <w:t>3.</w:t>
            </w:r>
            <w:r w:rsidRPr="00E92BC2">
              <w:rPr>
                <w:rStyle w:val="a4"/>
                <w:rFonts w:cs="Times New Roman"/>
                <w:sz w:val="21"/>
                <w:szCs w:val="21"/>
                <w:shd w:val="clear" w:color="auto" w:fill="FFFFFF"/>
                <w:lang w:val="uk-UA"/>
              </w:rPr>
              <w:t xml:space="preserve"> </w:t>
            </w:r>
            <w:r w:rsidRPr="00E92BC2">
              <w:rPr>
                <w:rStyle w:val="aa"/>
                <w:rFonts w:cs="Times New Roman"/>
                <w:sz w:val="21"/>
                <w:szCs w:val="21"/>
                <w:shd w:val="clear" w:color="auto" w:fill="FFFFFF"/>
              </w:rPr>
              <w:t>O</w:t>
            </w:r>
            <w:r w:rsidRPr="00E92BC2">
              <w:rPr>
                <w:rStyle w:val="aa"/>
                <w:rFonts w:cs="Times New Roman"/>
                <w:sz w:val="21"/>
                <w:szCs w:val="21"/>
                <w:shd w:val="clear" w:color="auto" w:fill="FFFFFF"/>
                <w:lang w:val="uk-UA"/>
              </w:rPr>
              <w:t>.</w:t>
            </w:r>
            <w:r w:rsidRPr="00E92BC2">
              <w:rPr>
                <w:rStyle w:val="aa"/>
                <w:rFonts w:cs="Times New Roman"/>
                <w:sz w:val="21"/>
                <w:szCs w:val="21"/>
                <w:shd w:val="clear" w:color="auto" w:fill="FFFFFF"/>
              </w:rPr>
              <w:t>I</w:t>
            </w:r>
            <w:r w:rsidRPr="00E92BC2">
              <w:rPr>
                <w:rStyle w:val="aa"/>
                <w:rFonts w:cs="Times New Roman"/>
                <w:sz w:val="21"/>
                <w:szCs w:val="21"/>
                <w:shd w:val="clear" w:color="auto" w:fill="FFFFFF"/>
                <w:lang w:val="uk-UA"/>
              </w:rPr>
              <w:t xml:space="preserve">. </w:t>
            </w:r>
            <w:r w:rsidRPr="00E92BC2">
              <w:rPr>
                <w:rStyle w:val="aa"/>
                <w:rFonts w:cs="Times New Roman"/>
                <w:sz w:val="21"/>
                <w:szCs w:val="21"/>
                <w:shd w:val="clear" w:color="auto" w:fill="FFFFFF"/>
              </w:rPr>
              <w:t>Pursky</w:t>
            </w:r>
            <w:r w:rsidRPr="00E92BC2">
              <w:rPr>
                <w:rStyle w:val="aa"/>
                <w:rFonts w:cs="Times New Roman"/>
                <w:sz w:val="21"/>
                <w:szCs w:val="21"/>
                <w:shd w:val="clear" w:color="auto" w:fill="FFFFFF"/>
                <w:lang w:val="uk-UA"/>
              </w:rPr>
              <w:t xml:space="preserve">, </w:t>
            </w:r>
            <w:r w:rsidRPr="00E92BC2">
              <w:rPr>
                <w:rStyle w:val="aa"/>
                <w:rFonts w:cs="Times New Roman"/>
                <w:sz w:val="21"/>
                <w:szCs w:val="21"/>
                <w:shd w:val="clear" w:color="auto" w:fill="FFFFFF"/>
              </w:rPr>
              <w:t>V</w:t>
            </w:r>
            <w:r w:rsidRPr="00E92BC2">
              <w:rPr>
                <w:rStyle w:val="aa"/>
                <w:rFonts w:cs="Times New Roman"/>
                <w:sz w:val="21"/>
                <w:szCs w:val="21"/>
                <w:shd w:val="clear" w:color="auto" w:fill="FFFFFF"/>
                <w:lang w:val="uk-UA"/>
              </w:rPr>
              <w:t xml:space="preserve">. </w:t>
            </w:r>
            <w:r w:rsidRPr="00E92BC2">
              <w:rPr>
                <w:rStyle w:val="aa"/>
                <w:rFonts w:cs="Times New Roman"/>
                <w:sz w:val="21"/>
                <w:szCs w:val="21"/>
                <w:shd w:val="clear" w:color="auto" w:fill="FFFFFF"/>
              </w:rPr>
              <w:t>V</w:t>
            </w:r>
            <w:r w:rsidRPr="00E92BC2">
              <w:rPr>
                <w:rStyle w:val="aa"/>
                <w:rFonts w:cs="Times New Roman"/>
                <w:sz w:val="21"/>
                <w:szCs w:val="21"/>
                <w:shd w:val="clear" w:color="auto" w:fill="FFFFFF"/>
                <w:lang w:val="uk-UA"/>
              </w:rPr>
              <w:t xml:space="preserve">. </w:t>
            </w:r>
            <w:r w:rsidRPr="00E92BC2">
              <w:rPr>
                <w:rStyle w:val="aa"/>
                <w:rFonts w:cs="Times New Roman"/>
                <w:sz w:val="21"/>
                <w:szCs w:val="21"/>
                <w:shd w:val="clear" w:color="auto" w:fill="FFFFFF"/>
              </w:rPr>
              <w:t>Kozlov</w:t>
            </w:r>
            <w:r w:rsidRPr="00E92BC2">
              <w:rPr>
                <w:rStyle w:val="aa"/>
                <w:rFonts w:cs="Times New Roman"/>
                <w:sz w:val="21"/>
                <w:szCs w:val="21"/>
                <w:shd w:val="clear" w:color="auto" w:fill="FFFFFF"/>
                <w:lang w:val="uk-UA"/>
              </w:rPr>
              <w:t xml:space="preserve">, </w:t>
            </w:r>
            <w:r w:rsidRPr="00E92BC2">
              <w:rPr>
                <w:rStyle w:val="aa"/>
                <w:rFonts w:cs="Times New Roman"/>
                <w:sz w:val="21"/>
                <w:szCs w:val="21"/>
                <w:shd w:val="clear" w:color="auto" w:fill="FFFFFF"/>
              </w:rPr>
              <w:t>T</w:t>
            </w:r>
            <w:r w:rsidRPr="00E92BC2">
              <w:rPr>
                <w:rStyle w:val="aa"/>
                <w:rFonts w:cs="Times New Roman"/>
                <w:sz w:val="21"/>
                <w:szCs w:val="21"/>
                <w:shd w:val="clear" w:color="auto" w:fill="FFFFFF"/>
                <w:lang w:val="uk-UA"/>
              </w:rPr>
              <w:t>.</w:t>
            </w:r>
            <w:r w:rsidRPr="00E92BC2">
              <w:rPr>
                <w:rStyle w:val="aa"/>
                <w:rFonts w:cs="Times New Roman"/>
                <w:sz w:val="21"/>
                <w:szCs w:val="21"/>
                <w:shd w:val="clear" w:color="auto" w:fill="FFFFFF"/>
              </w:rPr>
              <w:t>V</w:t>
            </w:r>
            <w:r w:rsidRPr="00E92BC2">
              <w:rPr>
                <w:rStyle w:val="aa"/>
                <w:rFonts w:cs="Times New Roman"/>
                <w:sz w:val="21"/>
                <w:szCs w:val="21"/>
                <w:shd w:val="clear" w:color="auto" w:fill="FFFFFF"/>
                <w:lang w:val="uk-UA"/>
              </w:rPr>
              <w:t xml:space="preserve">. </w:t>
            </w:r>
            <w:r w:rsidRPr="00E92BC2">
              <w:rPr>
                <w:rStyle w:val="aa"/>
                <w:rFonts w:cs="Times New Roman"/>
                <w:sz w:val="21"/>
                <w:szCs w:val="21"/>
                <w:shd w:val="clear" w:color="auto" w:fill="FFFFFF"/>
              </w:rPr>
              <w:t>Tomashevska</w:t>
            </w:r>
            <w:r w:rsidRPr="00E92BC2">
              <w:rPr>
                <w:rStyle w:val="aa"/>
                <w:rFonts w:cs="Times New Roman"/>
                <w:sz w:val="21"/>
                <w:szCs w:val="21"/>
                <w:shd w:val="clear" w:color="auto" w:fill="FFFFFF"/>
                <w:lang w:val="uk-UA"/>
              </w:rPr>
              <w:t xml:space="preserve">, </w:t>
            </w:r>
            <w:r w:rsidRPr="00E92BC2">
              <w:rPr>
                <w:rStyle w:val="aa"/>
                <w:rFonts w:cs="Times New Roman"/>
                <w:sz w:val="21"/>
                <w:szCs w:val="21"/>
                <w:shd w:val="clear" w:color="auto" w:fill="FFFFFF"/>
              </w:rPr>
              <w:t>V</w:t>
            </w:r>
            <w:r w:rsidRPr="00E92BC2">
              <w:rPr>
                <w:rStyle w:val="aa"/>
                <w:rFonts w:cs="Times New Roman"/>
                <w:sz w:val="21"/>
                <w:szCs w:val="21"/>
                <w:shd w:val="clear" w:color="auto" w:fill="FFFFFF"/>
                <w:lang w:val="uk-UA"/>
              </w:rPr>
              <w:t>.</w:t>
            </w:r>
            <w:r w:rsidRPr="00E92BC2">
              <w:rPr>
                <w:rStyle w:val="aa"/>
                <w:rFonts w:cs="Times New Roman"/>
                <w:sz w:val="21"/>
                <w:szCs w:val="21"/>
                <w:shd w:val="clear" w:color="auto" w:fill="FFFFFF"/>
              </w:rPr>
              <w:t>V</w:t>
            </w:r>
            <w:r w:rsidRPr="00E92BC2">
              <w:rPr>
                <w:rStyle w:val="aa"/>
                <w:rFonts w:cs="Times New Roman"/>
                <w:sz w:val="21"/>
                <w:szCs w:val="21"/>
                <w:shd w:val="clear" w:color="auto" w:fill="FFFFFF"/>
                <w:lang w:val="uk-UA"/>
              </w:rPr>
              <w:t xml:space="preserve">. </w:t>
            </w:r>
            <w:r w:rsidRPr="00E92BC2">
              <w:rPr>
                <w:rStyle w:val="aa"/>
                <w:rFonts w:cs="Times New Roman"/>
                <w:sz w:val="21"/>
                <w:szCs w:val="21"/>
                <w:shd w:val="clear" w:color="auto" w:fill="FFFFFF"/>
              </w:rPr>
              <w:t>Dyvak</w:t>
            </w:r>
            <w:r w:rsidRPr="00E92BC2">
              <w:rPr>
                <w:rStyle w:val="aa"/>
                <w:rFonts w:cs="Times New Roman"/>
                <w:sz w:val="21"/>
                <w:szCs w:val="21"/>
                <w:shd w:val="clear" w:color="auto" w:fill="FFFFFF"/>
                <w:lang w:val="uk-UA"/>
              </w:rPr>
              <w:t xml:space="preserve">, </w:t>
            </w:r>
            <w:r w:rsidRPr="00E92BC2">
              <w:rPr>
                <w:rStyle w:val="aa"/>
                <w:rFonts w:cs="Times New Roman"/>
                <w:sz w:val="21"/>
                <w:szCs w:val="21"/>
                <w:shd w:val="clear" w:color="auto" w:fill="FFFFFF"/>
              </w:rPr>
              <w:t>N</w:t>
            </w:r>
            <w:r w:rsidRPr="00E92BC2">
              <w:rPr>
                <w:rStyle w:val="aa"/>
                <w:rFonts w:cs="Times New Roman"/>
                <w:sz w:val="21"/>
                <w:szCs w:val="21"/>
                <w:shd w:val="clear" w:color="auto" w:fill="FFFFFF"/>
                <w:lang w:val="uk-UA"/>
              </w:rPr>
              <w:t xml:space="preserve">. </w:t>
            </w:r>
            <w:r w:rsidRPr="00E92BC2">
              <w:rPr>
                <w:rStyle w:val="aa"/>
                <w:rFonts w:cs="Times New Roman"/>
                <w:sz w:val="21"/>
                <w:szCs w:val="21"/>
                <w:shd w:val="clear" w:color="auto" w:fill="FFFFFF"/>
              </w:rPr>
              <w:t>O</w:t>
            </w:r>
            <w:r w:rsidRPr="00E92BC2">
              <w:rPr>
                <w:rStyle w:val="aa"/>
                <w:rFonts w:cs="Times New Roman"/>
                <w:sz w:val="21"/>
                <w:szCs w:val="21"/>
                <w:shd w:val="clear" w:color="auto" w:fill="FFFFFF"/>
                <w:lang w:val="uk-UA"/>
              </w:rPr>
              <w:t xml:space="preserve">. </w:t>
            </w:r>
            <w:r w:rsidRPr="00E92BC2">
              <w:rPr>
                <w:rStyle w:val="aa"/>
                <w:rFonts w:cs="Times New Roman"/>
                <w:sz w:val="21"/>
                <w:szCs w:val="21"/>
                <w:shd w:val="clear" w:color="auto" w:fill="FFFFFF"/>
              </w:rPr>
              <w:t>Hordiiko</w:t>
            </w:r>
            <w:r w:rsidRPr="00E92BC2">
              <w:rPr>
                <w:rStyle w:val="aa"/>
                <w:rFonts w:cs="Times New Roman"/>
                <w:sz w:val="21"/>
                <w:szCs w:val="21"/>
                <w:shd w:val="clear" w:color="auto" w:fill="FFFFFF"/>
                <w:lang w:val="uk-UA"/>
              </w:rPr>
              <w:t xml:space="preserve">, </w:t>
            </w:r>
            <w:r w:rsidRPr="00E92BC2">
              <w:rPr>
                <w:rStyle w:val="aa"/>
                <w:rFonts w:cs="Times New Roman"/>
                <w:sz w:val="21"/>
                <w:szCs w:val="21"/>
                <w:shd w:val="clear" w:color="auto" w:fill="FFFFFF"/>
              </w:rPr>
              <w:t>M</w:t>
            </w:r>
            <w:r w:rsidRPr="00E92BC2">
              <w:rPr>
                <w:rStyle w:val="aa"/>
                <w:rFonts w:cs="Times New Roman"/>
                <w:sz w:val="21"/>
                <w:szCs w:val="21"/>
                <w:shd w:val="clear" w:color="auto" w:fill="FFFFFF"/>
                <w:lang w:val="uk-UA"/>
              </w:rPr>
              <w:t>.</w:t>
            </w:r>
            <w:r w:rsidRPr="00E92BC2">
              <w:rPr>
                <w:rStyle w:val="aa"/>
                <w:rFonts w:cs="Times New Roman"/>
                <w:sz w:val="21"/>
                <w:szCs w:val="21"/>
                <w:shd w:val="clear" w:color="auto" w:fill="FFFFFF"/>
              </w:rPr>
              <w:t>Y</w:t>
            </w:r>
            <w:r w:rsidRPr="00E92BC2">
              <w:rPr>
                <w:rStyle w:val="aa"/>
                <w:rFonts w:cs="Times New Roman"/>
                <w:sz w:val="21"/>
                <w:szCs w:val="21"/>
                <w:shd w:val="clear" w:color="auto" w:fill="FFFFFF"/>
                <w:lang w:val="uk-UA"/>
              </w:rPr>
              <w:t xml:space="preserve">. </w:t>
            </w:r>
            <w:r w:rsidRPr="00E92BC2">
              <w:rPr>
                <w:rStyle w:val="aa"/>
                <w:rFonts w:cs="Times New Roman"/>
                <w:sz w:val="21"/>
                <w:szCs w:val="21"/>
                <w:shd w:val="clear" w:color="auto" w:fill="FFFFFF"/>
              </w:rPr>
              <w:t>Sinitsky</w:t>
            </w:r>
            <w:r w:rsidRPr="00E92BC2">
              <w:rPr>
                <w:rStyle w:val="aa"/>
                <w:rFonts w:cs="Times New Roman"/>
                <w:sz w:val="21"/>
                <w:szCs w:val="21"/>
                <w:shd w:val="clear" w:color="auto" w:fill="FFFFFF"/>
                <w:lang w:val="uk-UA"/>
              </w:rPr>
              <w:t xml:space="preserve"> (2022).</w:t>
            </w:r>
            <w:r w:rsidRPr="00E92BC2">
              <w:rPr>
                <w:rFonts w:cs="Times New Roman"/>
                <w:sz w:val="21"/>
                <w:szCs w:val="21"/>
                <w:lang w:val="uk-UA"/>
              </w:rPr>
              <w:t xml:space="preserve"> </w:t>
            </w:r>
            <w:r w:rsidRPr="00E92BC2">
              <w:rPr>
                <w:rFonts w:cs="Times New Roman"/>
                <w:sz w:val="21"/>
                <w:szCs w:val="21"/>
              </w:rPr>
              <w:t>Information resources distribution between automated workstations in local corporative networks</w:t>
            </w:r>
            <w:r w:rsidRPr="00E92BC2">
              <w:rPr>
                <w:rFonts w:cs="Times New Roman"/>
                <w:caps/>
                <w:sz w:val="21"/>
                <w:szCs w:val="21"/>
                <w:lang w:val="uk-UA"/>
              </w:rPr>
              <w:t>.</w:t>
            </w:r>
            <w:r w:rsidRPr="00E92BC2">
              <w:rPr>
                <w:rFonts w:cs="Times New Roman"/>
                <w:bCs/>
                <w:sz w:val="21"/>
                <w:szCs w:val="21"/>
                <w:lang w:val="uk-UA"/>
              </w:rPr>
              <w:t xml:space="preserve"> </w:t>
            </w:r>
            <w:r w:rsidRPr="00E92BC2">
              <w:rPr>
                <w:rFonts w:cs="Times New Roman"/>
                <w:i/>
                <w:sz w:val="21"/>
                <w:szCs w:val="21"/>
                <w:lang w:eastAsia="ru-RU"/>
              </w:rPr>
              <w:t>Programming problem</w:t>
            </w:r>
            <w:r w:rsidRPr="00E92BC2">
              <w:rPr>
                <w:rFonts w:cs="Times New Roman"/>
                <w:bCs/>
                <w:sz w:val="21"/>
                <w:szCs w:val="21"/>
                <w:lang w:val="uk-UA"/>
              </w:rPr>
              <w:t>.-№3-4.(</w:t>
            </w:r>
            <w:r w:rsidRPr="00E92BC2">
              <w:rPr>
                <w:rFonts w:cs="Times New Roman"/>
                <w:i/>
                <w:sz w:val="21"/>
                <w:szCs w:val="21"/>
                <w:lang w:val="en-GB"/>
              </w:rPr>
              <w:t xml:space="preserve"> іn Ukrainian</w:t>
            </w:r>
            <w:r w:rsidRPr="00E92BC2">
              <w:rPr>
                <w:rFonts w:cs="Times New Roman"/>
                <w:bCs/>
                <w:sz w:val="21"/>
                <w:szCs w:val="21"/>
                <w:lang w:val="uk-UA"/>
              </w:rPr>
              <w:t>)</w:t>
            </w:r>
          </w:p>
          <w:p w14:paraId="6B3DFCB3" w14:textId="77777777" w:rsidR="00611ED6" w:rsidRPr="00E92BC2" w:rsidRDefault="00611ED6" w:rsidP="008C18DE">
            <w:pPr>
              <w:autoSpaceDE w:val="0"/>
              <w:autoSpaceDN w:val="0"/>
              <w:adjustRightInd w:val="0"/>
              <w:spacing w:line="240" w:lineRule="atLeast"/>
              <w:jc w:val="both"/>
              <w:rPr>
                <w:rFonts w:cs="Times New Roman"/>
                <w:sz w:val="21"/>
                <w:szCs w:val="21"/>
                <w:bdr w:val="none" w:sz="0" w:space="0" w:color="auto" w:frame="1"/>
              </w:rPr>
            </w:pPr>
            <w:r w:rsidRPr="00E92BC2">
              <w:rPr>
                <w:rFonts w:cs="Times New Roman"/>
                <w:bCs/>
                <w:sz w:val="21"/>
                <w:szCs w:val="21"/>
                <w:lang w:val="uk-UA"/>
              </w:rPr>
              <w:t>4.</w:t>
            </w:r>
            <w:r w:rsidRPr="00E92BC2">
              <w:rPr>
                <w:rFonts w:cs="Times New Roman"/>
                <w:i/>
                <w:sz w:val="21"/>
                <w:szCs w:val="21"/>
                <w:bdr w:val="none" w:sz="0" w:space="0" w:color="auto" w:frame="1"/>
              </w:rPr>
              <w:t xml:space="preserve"> </w:t>
            </w:r>
            <w:r w:rsidRPr="00E92BC2">
              <w:rPr>
                <w:rFonts w:cs="Times New Roman"/>
                <w:sz w:val="21"/>
                <w:szCs w:val="21"/>
                <w:bdr w:val="none" w:sz="0" w:space="0" w:color="auto" w:frame="1"/>
              </w:rPr>
              <w:t>Oleg Pursky, Valery Kozlov, Tetyana Tomashevska, Volodymyr Dyvak, Nataliia Hordiiko, Mykola Sinitsky (2022) Computation Method of Quasi-Optimal Related Resources Distribution Between Automated Workstations in Local Corporative Networks / CEUR 2022 (</w:t>
            </w:r>
            <w:r w:rsidRPr="00E92BC2">
              <w:rPr>
                <w:rFonts w:cs="Times New Roman"/>
                <w:i/>
                <w:sz w:val="21"/>
                <w:szCs w:val="21"/>
              </w:rPr>
              <w:t>in English</w:t>
            </w:r>
            <w:r w:rsidRPr="00E92BC2">
              <w:rPr>
                <w:rFonts w:cs="Times New Roman"/>
                <w:sz w:val="21"/>
                <w:szCs w:val="21"/>
                <w:bdr w:val="none" w:sz="0" w:space="0" w:color="auto" w:frame="1"/>
              </w:rPr>
              <w:t>)</w:t>
            </w:r>
          </w:p>
          <w:p w14:paraId="2E20C7BB" w14:textId="44143EF0" w:rsidR="00611ED6" w:rsidRDefault="00611ED6" w:rsidP="008C18DE">
            <w:pPr>
              <w:spacing w:line="240" w:lineRule="atLeast"/>
              <w:ind w:right="-57"/>
              <w:jc w:val="both"/>
              <w:rPr>
                <w:rFonts w:cs="Times New Roman"/>
                <w:b/>
                <w:sz w:val="21"/>
                <w:szCs w:val="21"/>
                <w:lang w:val="en-GB"/>
              </w:rPr>
            </w:pPr>
            <w:r w:rsidRPr="00E92BC2">
              <w:rPr>
                <w:rFonts w:cs="Times New Roman"/>
                <w:sz w:val="21"/>
                <w:szCs w:val="21"/>
              </w:rPr>
              <w:t>5.</w:t>
            </w:r>
            <w:r w:rsidRPr="00E92BC2">
              <w:rPr>
                <w:rFonts w:cs="Times New Roman"/>
                <w:sz w:val="21"/>
                <w:szCs w:val="21"/>
                <w:bdr w:val="none" w:sz="0" w:space="0" w:color="auto" w:frame="1"/>
                <w:shd w:val="clear" w:color="auto" w:fill="FFFFFF"/>
              </w:rPr>
              <w:t xml:space="preserve"> Oleg Pursky, Vitalina Babenko, Hanna Danylchuk, Tatiana Dubovyk, Iryna Buchatska, Volodymyr Dyvak (2023) Recommender System of Site Information Content for Optimal Display in Search Engines//</w:t>
            </w:r>
            <w:r w:rsidRPr="00E92BC2">
              <w:rPr>
                <w:rFonts w:cs="Times New Roman"/>
                <w:bCs/>
                <w:i/>
                <w:sz w:val="21"/>
                <w:szCs w:val="21"/>
              </w:rPr>
              <w:t>IoT Based Control Networks and Intelligent Systems</w:t>
            </w:r>
            <w:r w:rsidRPr="00E92BC2">
              <w:rPr>
                <w:rFonts w:cs="Times New Roman"/>
                <w:sz w:val="21"/>
                <w:szCs w:val="21"/>
                <w:bdr w:val="none" w:sz="0" w:space="0" w:color="auto" w:frame="1"/>
                <w:shd w:val="clear" w:color="auto" w:fill="FFFFFF"/>
              </w:rPr>
              <w:t>, Bengaluru, India</w:t>
            </w:r>
            <w:r w:rsidRPr="00E92BC2">
              <w:rPr>
                <w:rFonts w:cs="Times New Roman"/>
                <w:sz w:val="21"/>
                <w:szCs w:val="21"/>
                <w:bdr w:val="none" w:sz="0" w:space="0" w:color="auto" w:frame="1"/>
                <w:shd w:val="clear" w:color="auto" w:fill="FFFFFF"/>
                <w:lang w:val="uk-UA"/>
              </w:rPr>
              <w:t xml:space="preserve"> </w:t>
            </w:r>
            <w:r w:rsidRPr="00E92BC2">
              <w:rPr>
                <w:rFonts w:cs="Times New Roman"/>
                <w:sz w:val="21"/>
                <w:szCs w:val="21"/>
                <w:shd w:val="clear" w:color="auto" w:fill="FFFFFF"/>
                <w:lang w:val="ru-RU"/>
              </w:rPr>
              <w:t>рр</w:t>
            </w:r>
            <w:r w:rsidRPr="00E92BC2">
              <w:rPr>
                <w:rFonts w:cs="Times New Roman"/>
                <w:sz w:val="21"/>
                <w:szCs w:val="21"/>
                <w:shd w:val="clear" w:color="auto" w:fill="FFFFFF"/>
                <w:lang w:val="uk-UA"/>
              </w:rPr>
              <w:t>.</w:t>
            </w:r>
            <w:r w:rsidRPr="00E92BC2">
              <w:rPr>
                <w:rFonts w:cs="Times New Roman"/>
                <w:sz w:val="21"/>
                <w:szCs w:val="21"/>
                <w:shd w:val="clear" w:color="auto" w:fill="FFFFFF"/>
              </w:rPr>
              <w:t>137-151</w:t>
            </w:r>
            <w:r w:rsidRPr="00E92BC2">
              <w:rPr>
                <w:rFonts w:cs="Times New Roman"/>
                <w:sz w:val="21"/>
                <w:szCs w:val="21"/>
                <w:shd w:val="clear" w:color="auto" w:fill="FFFFFF"/>
                <w:lang w:val="uk-UA"/>
              </w:rPr>
              <w:t>.(</w:t>
            </w:r>
            <w:r w:rsidRPr="00E92BC2">
              <w:rPr>
                <w:rFonts w:cs="Times New Roman"/>
                <w:i/>
                <w:sz w:val="21"/>
                <w:szCs w:val="21"/>
              </w:rPr>
              <w:t>in English</w:t>
            </w:r>
            <w:r w:rsidRPr="00E92BC2">
              <w:rPr>
                <w:rFonts w:cs="Times New Roman"/>
                <w:sz w:val="21"/>
                <w:szCs w:val="21"/>
                <w:shd w:val="clear" w:color="auto" w:fill="FFFFFF"/>
                <w:lang w:val="uk-UA"/>
              </w:rPr>
              <w:t>)</w:t>
            </w:r>
          </w:p>
          <w:p w14:paraId="797A8A1E" w14:textId="08D352EB" w:rsidR="00C40D32" w:rsidRPr="00E92BC2" w:rsidRDefault="00C40D32" w:rsidP="008C18DE">
            <w:pPr>
              <w:spacing w:line="240" w:lineRule="atLeast"/>
              <w:ind w:right="-57"/>
              <w:jc w:val="both"/>
              <w:rPr>
                <w:rFonts w:cs="Times New Roman"/>
                <w:b/>
                <w:sz w:val="21"/>
                <w:szCs w:val="21"/>
                <w:lang w:val="uk-UA"/>
              </w:rPr>
            </w:pPr>
            <w:r w:rsidRPr="00E92BC2">
              <w:rPr>
                <w:rFonts w:cs="Times New Roman"/>
                <w:b/>
                <w:sz w:val="21"/>
                <w:szCs w:val="21"/>
                <w:lang w:val="en-GB"/>
              </w:rPr>
              <w:t>RELEVANT ADVANCED TRAINING</w:t>
            </w:r>
            <w:r w:rsidRPr="00E92BC2">
              <w:rPr>
                <w:rFonts w:cs="Times New Roman"/>
                <w:b/>
                <w:sz w:val="21"/>
                <w:szCs w:val="21"/>
                <w:lang w:val="uk-UA"/>
              </w:rPr>
              <w:t>:</w:t>
            </w:r>
          </w:p>
          <w:p w14:paraId="6D118C0B" w14:textId="77777777" w:rsidR="00C40D32" w:rsidRPr="00E92BC2" w:rsidRDefault="00C40D32" w:rsidP="008C18DE">
            <w:pPr>
              <w:pStyle w:val="a5"/>
              <w:numPr>
                <w:ilvl w:val="0"/>
                <w:numId w:val="2"/>
              </w:numPr>
              <w:spacing w:line="240" w:lineRule="atLeast"/>
              <w:ind w:right="-57"/>
              <w:jc w:val="both"/>
              <w:rPr>
                <w:rFonts w:cs="Times New Roman"/>
                <w:sz w:val="21"/>
                <w:szCs w:val="21"/>
                <w:lang w:val="uk-UA"/>
              </w:rPr>
            </w:pPr>
            <w:r w:rsidRPr="00E92BC2">
              <w:rPr>
                <w:rFonts w:cs="Times New Roman"/>
                <w:sz w:val="21"/>
                <w:szCs w:val="21"/>
                <w:lang w:val="uk-UA"/>
              </w:rPr>
              <w:t>Introduction to python programming for big data and data science, Kharkiv University of TechnoLogy "STEP", 2023</w:t>
            </w:r>
          </w:p>
          <w:p w14:paraId="5536789B" w14:textId="77777777" w:rsidR="00C40D32" w:rsidRPr="00E92BC2" w:rsidRDefault="00C40D32" w:rsidP="008C18DE">
            <w:pPr>
              <w:pStyle w:val="a5"/>
              <w:numPr>
                <w:ilvl w:val="0"/>
                <w:numId w:val="2"/>
              </w:numPr>
              <w:spacing w:line="240" w:lineRule="atLeast"/>
              <w:ind w:right="-57"/>
              <w:jc w:val="both"/>
              <w:rPr>
                <w:rFonts w:cs="Times New Roman"/>
                <w:sz w:val="21"/>
                <w:szCs w:val="21"/>
                <w:lang w:val="uk-UA"/>
              </w:rPr>
            </w:pPr>
            <w:r w:rsidRPr="00E92BC2">
              <w:rPr>
                <w:rFonts w:cs="Times New Roman"/>
                <w:sz w:val="21"/>
                <w:szCs w:val="21"/>
                <w:lang w:val="uk-UA"/>
              </w:rPr>
              <w:t>Excel and Google Sheets for public organizations, Regional Consulting and Training Center of Zaporizhzhya OUNB, 2023</w:t>
            </w:r>
          </w:p>
          <w:p w14:paraId="50E01233" w14:textId="77777777" w:rsidR="00C40D32" w:rsidRDefault="00C40D32" w:rsidP="008C18DE">
            <w:pPr>
              <w:pStyle w:val="a5"/>
              <w:numPr>
                <w:ilvl w:val="0"/>
                <w:numId w:val="2"/>
              </w:numPr>
              <w:spacing w:line="240" w:lineRule="atLeast"/>
              <w:ind w:right="-57"/>
              <w:jc w:val="both"/>
              <w:rPr>
                <w:rFonts w:cs="Times New Roman"/>
                <w:sz w:val="21"/>
                <w:szCs w:val="21"/>
                <w:lang w:val="uk-UA"/>
              </w:rPr>
            </w:pPr>
            <w:r w:rsidRPr="00E92BC2">
              <w:rPr>
                <w:rFonts w:cs="Times New Roman"/>
                <w:sz w:val="21"/>
                <w:szCs w:val="21"/>
                <w:lang w:val="uk-UA"/>
              </w:rPr>
              <w:t>Google Digital Tools for Education, Digital Development Academy, 2022</w:t>
            </w:r>
          </w:p>
          <w:p w14:paraId="25BDC0D4" w14:textId="76D7D3AA" w:rsidR="00611ED6" w:rsidRPr="00E92BC2" w:rsidRDefault="00611ED6" w:rsidP="008C18DE">
            <w:pPr>
              <w:pStyle w:val="a5"/>
              <w:spacing w:line="240" w:lineRule="atLeast"/>
              <w:ind w:right="-57"/>
              <w:jc w:val="both"/>
              <w:rPr>
                <w:rFonts w:cs="Times New Roman"/>
                <w:sz w:val="21"/>
                <w:szCs w:val="21"/>
                <w:lang w:val="uk-UA"/>
              </w:rPr>
            </w:pPr>
          </w:p>
        </w:tc>
      </w:tr>
    </w:tbl>
    <w:p w14:paraId="3E5E6781" w14:textId="77777777" w:rsidR="00C40D32" w:rsidRPr="00E92BC2" w:rsidRDefault="00C40D32" w:rsidP="008C18DE">
      <w:pPr>
        <w:spacing w:line="240" w:lineRule="atLeast"/>
        <w:jc w:val="both"/>
        <w:rPr>
          <w:rFonts w:cs="Times New Roman"/>
          <w:b/>
          <w:bCs/>
          <w:sz w:val="21"/>
          <w:szCs w:val="21"/>
        </w:rPr>
      </w:pPr>
      <w:r w:rsidRPr="00E92BC2">
        <w:rPr>
          <w:rFonts w:cs="Times New Roman"/>
          <w:b/>
          <w:bCs/>
          <w:sz w:val="21"/>
          <w:szCs w:val="21"/>
          <w:highlight w:val="lightGray"/>
        </w:rPr>
        <w:lastRenderedPageBreak/>
        <w:t>LENA KAKHOVSKA</w:t>
      </w:r>
    </w:p>
    <w:tbl>
      <w:tblPr>
        <w:tblStyle w:val="a7"/>
        <w:tblW w:w="1020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4"/>
        <w:gridCol w:w="8052"/>
      </w:tblGrid>
      <w:tr w:rsidR="00C40D32" w:rsidRPr="00E92BC2" w14:paraId="44A90657" w14:textId="77777777" w:rsidTr="001472FA">
        <w:trPr>
          <w:trHeight w:val="2431"/>
        </w:trPr>
        <w:tc>
          <w:tcPr>
            <w:tcW w:w="2154" w:type="dxa"/>
          </w:tcPr>
          <w:p w14:paraId="46B5A70A"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sz w:val="21"/>
                <w:szCs w:val="21"/>
                <w:lang w:val="en-GB"/>
              </w:rPr>
              <w:t xml:space="preserve">  </w:t>
            </w:r>
            <w:r w:rsidRPr="00E92BC2">
              <w:rPr>
                <w:rFonts w:cs="Times New Roman"/>
                <w:noProof/>
                <w:sz w:val="21"/>
                <w:szCs w:val="21"/>
              </w:rPr>
              <w:drawing>
                <wp:inline distT="0" distB="0" distL="0" distR="0" wp14:anchorId="1CB3D197" wp14:editId="48C5671A">
                  <wp:extent cx="1123950" cy="1484621"/>
                  <wp:effectExtent l="0" t="0" r="0" b="1905"/>
                  <wp:docPr id="1623423437" name="Рисунок 1" descr="Изображение выглядит как человек, Человеческое лицо, одежда, ожерель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23437" name="Рисунок 1" descr="Изображение выглядит как человек, Человеческое лицо, одежда, ожерелье&#10;&#10;Автоматически созданное описание"/>
                          <pic:cNvPicPr/>
                        </pic:nvPicPr>
                        <pic:blipFill>
                          <a:blip r:embed="rId40"/>
                          <a:stretch>
                            <a:fillRect/>
                          </a:stretch>
                        </pic:blipFill>
                        <pic:spPr>
                          <a:xfrm>
                            <a:off x="0" y="0"/>
                            <a:ext cx="1138254" cy="1503515"/>
                          </a:xfrm>
                          <a:prstGeom prst="rect">
                            <a:avLst/>
                          </a:prstGeom>
                        </pic:spPr>
                      </pic:pic>
                    </a:graphicData>
                  </a:graphic>
                </wp:inline>
              </w:drawing>
            </w:r>
          </w:p>
        </w:tc>
        <w:tc>
          <w:tcPr>
            <w:tcW w:w="8052" w:type="dxa"/>
            <w:vMerge w:val="restart"/>
          </w:tcPr>
          <w:p w14:paraId="41D6090B" w14:textId="77777777" w:rsidR="00C40D32" w:rsidRPr="00E92BC2" w:rsidRDefault="00C40D32" w:rsidP="008C18DE">
            <w:pPr>
              <w:spacing w:line="240" w:lineRule="atLeast"/>
              <w:jc w:val="both"/>
              <w:rPr>
                <w:rStyle w:val="ab"/>
                <w:rFonts w:cs="Times New Roman"/>
                <w:b w:val="0"/>
                <w:bCs w:val="0"/>
                <w:iCs/>
                <w:sz w:val="21"/>
                <w:szCs w:val="21"/>
              </w:rPr>
            </w:pPr>
            <w:r w:rsidRPr="00E92BC2">
              <w:rPr>
                <w:rStyle w:val="ab"/>
                <w:rFonts w:cs="Times New Roman"/>
                <w:iCs/>
                <w:sz w:val="21"/>
                <w:szCs w:val="21"/>
              </w:rPr>
              <w:t>Doctor of Sciences (Economics),</w:t>
            </w:r>
            <w:r w:rsidRPr="00E92BC2">
              <w:rPr>
                <w:rStyle w:val="ab"/>
                <w:rFonts w:cs="Times New Roman"/>
                <w:iCs/>
                <w:sz w:val="21"/>
                <w:szCs w:val="21"/>
                <w:lang w:val="uk-UA"/>
              </w:rPr>
              <w:t xml:space="preserve"> </w:t>
            </w:r>
            <w:r w:rsidRPr="003839BC">
              <w:rPr>
                <w:rFonts w:cs="Times New Roman"/>
                <w:b/>
                <w:bCs/>
                <w:sz w:val="21"/>
                <w:szCs w:val="21"/>
              </w:rPr>
              <w:t>Full Professor</w:t>
            </w:r>
            <w:r w:rsidRPr="00E92BC2">
              <w:rPr>
                <w:rStyle w:val="ab"/>
                <w:rFonts w:cs="Times New Roman"/>
                <w:iCs/>
                <w:sz w:val="21"/>
                <w:szCs w:val="21"/>
              </w:rPr>
              <w:t xml:space="preserve"> </w:t>
            </w:r>
          </w:p>
          <w:p w14:paraId="4B25BFBD" w14:textId="77777777" w:rsidR="00C40D32" w:rsidRPr="00E92BC2" w:rsidRDefault="0074129E" w:rsidP="008C18DE">
            <w:pPr>
              <w:spacing w:line="240" w:lineRule="atLeast"/>
              <w:jc w:val="both"/>
              <w:rPr>
                <w:rStyle w:val="ab"/>
                <w:rFonts w:cs="Times New Roman"/>
                <w:b w:val="0"/>
                <w:bCs w:val="0"/>
                <w:iCs/>
                <w:sz w:val="21"/>
                <w:szCs w:val="21"/>
              </w:rPr>
            </w:pPr>
            <w:hyperlink r:id="rId41" w:history="1">
              <w:r w:rsidR="00C40D32" w:rsidRPr="00E92BC2">
                <w:rPr>
                  <w:rStyle w:val="a4"/>
                  <w:rFonts w:cs="Times New Roman"/>
                  <w:iCs/>
                  <w:sz w:val="21"/>
                  <w:szCs w:val="21"/>
                </w:rPr>
                <w:t>o.kakhovska@knute.edu.ua</w:t>
              </w:r>
            </w:hyperlink>
          </w:p>
          <w:p w14:paraId="0239A036"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RESEARCH EXPERTISE:</w:t>
            </w:r>
            <w:r w:rsidRPr="00E92BC2">
              <w:rPr>
                <w:rFonts w:cs="Times New Roman"/>
                <w:sz w:val="21"/>
                <w:szCs w:val="21"/>
                <w:lang w:val="en-GB"/>
              </w:rPr>
              <w:t xml:space="preserve"> </w:t>
            </w:r>
          </w:p>
          <w:p w14:paraId="77C3F654" w14:textId="77777777" w:rsidR="00C40D32" w:rsidRPr="00E92BC2" w:rsidRDefault="00C40D32" w:rsidP="008C18DE">
            <w:pPr>
              <w:spacing w:line="240" w:lineRule="atLeast"/>
              <w:jc w:val="both"/>
              <w:rPr>
                <w:rFonts w:cs="Times New Roman"/>
                <w:sz w:val="21"/>
                <w:szCs w:val="21"/>
                <w:shd w:val="clear" w:color="auto" w:fill="FFFFFF"/>
              </w:rPr>
            </w:pPr>
            <w:r w:rsidRPr="00E92BC2">
              <w:rPr>
                <w:rFonts w:cs="Times New Roman"/>
                <w:sz w:val="21"/>
                <w:szCs w:val="21"/>
                <w:shd w:val="clear" w:color="auto" w:fill="FFFFFF"/>
              </w:rPr>
              <w:t>Development of human capital, socio-economic development of territories, economy of knowledge</w:t>
            </w:r>
          </w:p>
          <w:p w14:paraId="33CDF5FF" w14:textId="77777777" w:rsidR="00C40D32" w:rsidRPr="00E92BC2" w:rsidRDefault="00C40D32" w:rsidP="008C18DE">
            <w:pPr>
              <w:spacing w:line="240" w:lineRule="atLeast"/>
              <w:jc w:val="both"/>
              <w:rPr>
                <w:rStyle w:val="ab"/>
                <w:rFonts w:cs="Times New Roman"/>
                <w:b w:val="0"/>
                <w:sz w:val="21"/>
                <w:szCs w:val="21"/>
              </w:rPr>
            </w:pPr>
            <w:r w:rsidRPr="00E92BC2">
              <w:rPr>
                <w:rFonts w:cs="Times New Roman"/>
                <w:b/>
                <w:sz w:val="21"/>
                <w:szCs w:val="21"/>
                <w:lang w:val="en-GB"/>
              </w:rPr>
              <w:t xml:space="preserve">COURSES: </w:t>
            </w:r>
            <w:r w:rsidRPr="001472FA">
              <w:rPr>
                <w:rStyle w:val="ab"/>
                <w:rFonts w:cs="Times New Roman"/>
                <w:b w:val="0"/>
                <w:bCs w:val="0"/>
                <w:sz w:val="21"/>
                <w:szCs w:val="21"/>
              </w:rPr>
              <w:t>Self-Management, Personal Management,</w:t>
            </w:r>
            <w:r w:rsidRPr="001472FA">
              <w:rPr>
                <w:rStyle w:val="ab"/>
                <w:rFonts w:cs="Times New Roman"/>
                <w:b w:val="0"/>
                <w:bCs w:val="0"/>
                <w:sz w:val="21"/>
                <w:szCs w:val="21"/>
                <w:lang w:val="uk-UA"/>
              </w:rPr>
              <w:t xml:space="preserve"> </w:t>
            </w:r>
            <w:r w:rsidRPr="001472FA">
              <w:rPr>
                <w:rStyle w:val="ab"/>
                <w:rFonts w:cs="Times New Roman"/>
                <w:b w:val="0"/>
                <w:bCs w:val="0"/>
                <w:sz w:val="21"/>
                <w:szCs w:val="21"/>
              </w:rPr>
              <w:t>Theory of Organization,</w:t>
            </w:r>
            <w:r w:rsidRPr="001472FA">
              <w:rPr>
                <w:rStyle w:val="ab"/>
                <w:rFonts w:cs="Times New Roman"/>
                <w:b w:val="0"/>
                <w:bCs w:val="0"/>
                <w:sz w:val="21"/>
                <w:szCs w:val="21"/>
                <w:lang w:val="uk-UA"/>
              </w:rPr>
              <w:t xml:space="preserve"> </w:t>
            </w:r>
            <w:r w:rsidRPr="001472FA">
              <w:rPr>
                <w:rStyle w:val="ab"/>
                <w:rFonts w:cs="Times New Roman"/>
                <w:b w:val="0"/>
                <w:bCs w:val="0"/>
                <w:sz w:val="21"/>
                <w:szCs w:val="21"/>
              </w:rPr>
              <w:t>HR management</w:t>
            </w:r>
          </w:p>
          <w:p w14:paraId="139FE9A8"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THE LATEST RELEVANT PAPERS</w:t>
            </w:r>
            <w:r w:rsidRPr="00E92BC2">
              <w:rPr>
                <w:rFonts w:cs="Times New Roman"/>
                <w:sz w:val="21"/>
                <w:szCs w:val="21"/>
                <w:lang w:val="en-GB"/>
              </w:rPr>
              <w:t>:</w:t>
            </w:r>
          </w:p>
          <w:p w14:paraId="78D37D1D" w14:textId="77777777" w:rsidR="00C40D32" w:rsidRPr="00E92BC2" w:rsidRDefault="00C40D32" w:rsidP="008C18DE">
            <w:pPr>
              <w:pStyle w:val="ac"/>
              <w:numPr>
                <w:ilvl w:val="0"/>
                <w:numId w:val="6"/>
              </w:numPr>
              <w:spacing w:before="0" w:beforeAutospacing="0" w:after="0" w:afterAutospacing="0" w:line="240" w:lineRule="atLeast"/>
              <w:ind w:left="182" w:hanging="284"/>
              <w:jc w:val="both"/>
              <w:rPr>
                <w:sz w:val="21"/>
                <w:szCs w:val="21"/>
              </w:rPr>
            </w:pPr>
            <w:r w:rsidRPr="00E92BC2">
              <w:rPr>
                <w:sz w:val="21"/>
                <w:szCs w:val="21"/>
              </w:rPr>
              <w:t>Kakhovska O.V., Zyuzya A.O. (2020). Formation of the intellectual potential of business entities in the national economy: theoretical aspect. Economic space. 2020. №155. P.15-19. URL: http://www.prostir.pdaba.dp.ua/index.php/journal/article/view/516/502</w:t>
            </w:r>
          </w:p>
          <w:p w14:paraId="4B5C32D4" w14:textId="77777777" w:rsidR="00611ED6" w:rsidRPr="00E92BC2" w:rsidRDefault="00611ED6" w:rsidP="008C18DE">
            <w:pPr>
              <w:pStyle w:val="ac"/>
              <w:numPr>
                <w:ilvl w:val="0"/>
                <w:numId w:val="6"/>
              </w:numPr>
              <w:spacing w:before="0" w:beforeAutospacing="0" w:after="0" w:afterAutospacing="0" w:line="240" w:lineRule="atLeast"/>
              <w:ind w:left="182" w:hanging="284"/>
              <w:jc w:val="both"/>
              <w:rPr>
                <w:sz w:val="21"/>
                <w:szCs w:val="21"/>
              </w:rPr>
            </w:pPr>
            <w:r w:rsidRPr="00E92BC2">
              <w:rPr>
                <w:sz w:val="21"/>
                <w:szCs w:val="21"/>
              </w:rPr>
              <w:t>Kakhovska, O., Rasshyvalov, D., Popova, D., &amp; Tyshchenkova, I. (2021). Intellectualization of economy and quality of human capital in the context of lifelong learning system development in the world. Economic Annals-XXI, 192(7-8(2)), 38-51. doi:</w:t>
            </w:r>
            <w:r w:rsidRPr="00E92BC2">
              <w:rPr>
                <w:rStyle w:val="apple-converted-space"/>
                <w:sz w:val="21"/>
                <w:szCs w:val="21"/>
              </w:rPr>
              <w:t> </w:t>
            </w:r>
            <w:hyperlink r:id="rId42" w:history="1">
              <w:r w:rsidRPr="00E92BC2">
                <w:rPr>
                  <w:rStyle w:val="a4"/>
                  <w:sz w:val="21"/>
                  <w:szCs w:val="21"/>
                </w:rPr>
                <w:t>https://doi.org/10.21003/ea.V192-04</w:t>
              </w:r>
            </w:hyperlink>
          </w:p>
          <w:p w14:paraId="6473AC62" w14:textId="77777777" w:rsidR="00C40D32" w:rsidRPr="00E92BC2" w:rsidRDefault="00C40D32" w:rsidP="008C18DE">
            <w:pPr>
              <w:pStyle w:val="a5"/>
              <w:spacing w:line="240" w:lineRule="atLeast"/>
              <w:ind w:left="182"/>
              <w:jc w:val="both"/>
              <w:rPr>
                <w:rFonts w:cs="Times New Roman"/>
                <w:sz w:val="21"/>
                <w:szCs w:val="21"/>
              </w:rPr>
            </w:pPr>
          </w:p>
        </w:tc>
      </w:tr>
      <w:tr w:rsidR="00C40D32" w:rsidRPr="00E92BC2" w14:paraId="7DAC4F60" w14:textId="77777777" w:rsidTr="001472FA">
        <w:tc>
          <w:tcPr>
            <w:tcW w:w="2154" w:type="dxa"/>
          </w:tcPr>
          <w:p w14:paraId="2365102C"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lang w:eastAsia="uk-UA"/>
              </w:rPr>
              <w:drawing>
                <wp:anchor distT="0" distB="0" distL="114300" distR="114300" simplePos="0" relativeHeight="251675648" behindDoc="1" locked="0" layoutInCell="1" allowOverlap="1" wp14:anchorId="6F5BE61E" wp14:editId="3397F905">
                  <wp:simplePos x="0" y="0"/>
                  <wp:positionH relativeFrom="column">
                    <wp:posOffset>440690</wp:posOffset>
                  </wp:positionH>
                  <wp:positionV relativeFrom="paragraph">
                    <wp:posOffset>263525</wp:posOffset>
                  </wp:positionV>
                  <wp:extent cx="759460" cy="266700"/>
                  <wp:effectExtent l="0" t="0" r="2540" b="0"/>
                  <wp:wrapTight wrapText="bothSides">
                    <wp:wrapPolygon edited="0">
                      <wp:start x="0" y="0"/>
                      <wp:lineTo x="0" y="20057"/>
                      <wp:lineTo x="21130" y="20057"/>
                      <wp:lineTo x="21130" y="0"/>
                      <wp:lineTo x="0" y="0"/>
                    </wp:wrapPolygon>
                  </wp:wrapTight>
                  <wp:docPr id="10" name="Рисунок 10" descr="D:\Рабочий стол\ORCID.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Рабочий стол\ORCID.png">
                            <a:hlinkClick r:id="rId43"/>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Teacher profiles:</w:t>
            </w:r>
          </w:p>
          <w:p w14:paraId="772A3648"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lang w:eastAsia="uk-UA"/>
              </w:rPr>
              <w:drawing>
                <wp:anchor distT="0" distB="0" distL="114300" distR="114300" simplePos="0" relativeHeight="251674624" behindDoc="1" locked="0" layoutInCell="1" allowOverlap="1" wp14:anchorId="683912D9" wp14:editId="70950D75">
                  <wp:simplePos x="0" y="0"/>
                  <wp:positionH relativeFrom="column">
                    <wp:posOffset>-16510</wp:posOffset>
                  </wp:positionH>
                  <wp:positionV relativeFrom="paragraph">
                    <wp:posOffset>50165</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13" name="Рисунок 13" descr="D:\Документы\Gerasymenko\логотип_синій_Монтажна область 1.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D:\Документы\Gerasymenko\логотип_синій_Монтажна область 1.png">
                            <a:hlinkClick r:id="rId44"/>
                          </pic:cNvPr>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 xml:space="preserve"> </w:t>
            </w:r>
          </w:p>
        </w:tc>
        <w:tc>
          <w:tcPr>
            <w:tcW w:w="8052" w:type="dxa"/>
            <w:vMerge/>
          </w:tcPr>
          <w:p w14:paraId="2971613E" w14:textId="77777777" w:rsidR="00C40D32" w:rsidRPr="00E92BC2" w:rsidRDefault="00C40D32" w:rsidP="008C18DE">
            <w:pPr>
              <w:spacing w:line="240" w:lineRule="atLeast"/>
              <w:ind w:left="-57" w:right="-57"/>
              <w:jc w:val="both"/>
              <w:rPr>
                <w:rFonts w:cs="Times New Roman"/>
                <w:b/>
                <w:sz w:val="21"/>
                <w:szCs w:val="21"/>
                <w:lang w:val="en-GB"/>
              </w:rPr>
            </w:pPr>
          </w:p>
        </w:tc>
      </w:tr>
      <w:tr w:rsidR="00C40D32" w:rsidRPr="00E92BC2" w14:paraId="224719C1" w14:textId="77777777" w:rsidTr="001472FA">
        <w:trPr>
          <w:trHeight w:val="80"/>
        </w:trPr>
        <w:tc>
          <w:tcPr>
            <w:tcW w:w="10206" w:type="dxa"/>
            <w:gridSpan w:val="2"/>
          </w:tcPr>
          <w:p w14:paraId="596E6248" w14:textId="58113BE4" w:rsidR="00C40D32" w:rsidRPr="00E92BC2" w:rsidRDefault="00C40D32" w:rsidP="008C18DE">
            <w:pPr>
              <w:pStyle w:val="a5"/>
              <w:numPr>
                <w:ilvl w:val="0"/>
                <w:numId w:val="6"/>
              </w:numPr>
              <w:spacing w:line="240" w:lineRule="atLeast"/>
              <w:ind w:left="182" w:hanging="284"/>
              <w:jc w:val="both"/>
              <w:rPr>
                <w:rStyle w:val="a4"/>
                <w:rFonts w:cs="Times New Roman"/>
                <w:sz w:val="21"/>
                <w:szCs w:val="21"/>
              </w:rPr>
            </w:pPr>
            <w:r w:rsidRPr="00E92BC2">
              <w:rPr>
                <w:rFonts w:cs="Times New Roman"/>
                <w:sz w:val="21"/>
                <w:szCs w:val="21"/>
                <w:shd w:val="clear" w:color="auto" w:fill="FFFFFF"/>
              </w:rPr>
              <w:t xml:space="preserve">Kakhovska, O., Skyba, E., Popova, D., &amp; Tyshchenkova, I. (2020). Demythologization of the «controlled chaos» as a tool for geopolitical war: economic and sociocultural markers. Economic Annals-XXI, 184(7-8), 94-106. </w:t>
            </w:r>
          </w:p>
          <w:p w14:paraId="7ABD597E" w14:textId="77777777" w:rsidR="00C40D32" w:rsidRPr="00E92BC2" w:rsidRDefault="00C40D32" w:rsidP="008C18DE">
            <w:pPr>
              <w:pStyle w:val="a5"/>
              <w:numPr>
                <w:ilvl w:val="0"/>
                <w:numId w:val="6"/>
              </w:numPr>
              <w:spacing w:line="240" w:lineRule="atLeast"/>
              <w:ind w:left="182" w:hanging="284"/>
              <w:jc w:val="both"/>
              <w:rPr>
                <w:rFonts w:cs="Times New Roman"/>
                <w:sz w:val="21"/>
                <w:szCs w:val="21"/>
              </w:rPr>
            </w:pPr>
            <w:r w:rsidRPr="00E92BC2">
              <w:rPr>
                <w:rFonts w:eastAsia="Times New Roman" w:cs="Times New Roman"/>
                <w:sz w:val="21"/>
                <w:szCs w:val="21"/>
                <w:lang w:eastAsia="ru-RU"/>
              </w:rPr>
              <w:t xml:space="preserve">Kakhovska O. V. Information and Methodical Provision of the Process of Menegement of Socio-Economic Development of the Region in Conditions of Decentralization of Power </w:t>
            </w:r>
            <w:r w:rsidRPr="00E92BC2">
              <w:rPr>
                <w:rFonts w:eastAsia="Times New Roman" w:cs="Times New Roman"/>
                <w:sz w:val="21"/>
                <w:szCs w:val="21"/>
                <w:lang w:eastAsia="ru-RU"/>
              </w:rPr>
              <w:sym w:font="Symbol" w:char="F02F"/>
            </w:r>
            <w:r w:rsidRPr="00E92BC2">
              <w:rPr>
                <w:rFonts w:eastAsia="Times New Roman" w:cs="Times New Roman"/>
                <w:sz w:val="21"/>
                <w:szCs w:val="21"/>
                <w:lang w:eastAsia="ru-RU"/>
              </w:rPr>
              <w:t xml:space="preserve"> Scientific approaches to modernizing the economic system: vector of development: collective monograph / V. O. Boiko, N. I. Verkhoglyadova, O. M. Volska, V. H. Hranovska. – Lviv-Toruń : Liha-Pres, 2020.</w:t>
            </w:r>
            <w:r w:rsidRPr="00E92BC2">
              <w:rPr>
                <w:rFonts w:cs="Times New Roman"/>
                <w:sz w:val="21"/>
                <w:szCs w:val="21"/>
              </w:rPr>
              <w:t xml:space="preserve"> </w:t>
            </w:r>
            <w:r w:rsidRPr="00E92BC2">
              <w:rPr>
                <w:rFonts w:eastAsia="Times New Roman" w:cs="Times New Roman"/>
                <w:sz w:val="21"/>
                <w:szCs w:val="21"/>
                <w:lang w:eastAsia="ru-RU"/>
              </w:rPr>
              <w:t>– 352 p.P.92-114.</w:t>
            </w:r>
          </w:p>
          <w:p w14:paraId="4D1F21D8" w14:textId="77777777" w:rsidR="00C40D32" w:rsidRPr="00E92BC2" w:rsidRDefault="00C40D32" w:rsidP="008C18DE">
            <w:pPr>
              <w:spacing w:line="240" w:lineRule="atLeast"/>
              <w:ind w:right="-57"/>
              <w:jc w:val="both"/>
              <w:rPr>
                <w:rFonts w:cs="Times New Roman"/>
                <w:b/>
                <w:sz w:val="21"/>
                <w:szCs w:val="21"/>
                <w:lang w:val="uk-UA"/>
              </w:rPr>
            </w:pPr>
            <w:r w:rsidRPr="00E92BC2">
              <w:rPr>
                <w:rFonts w:cs="Times New Roman"/>
                <w:b/>
                <w:sz w:val="21"/>
                <w:szCs w:val="21"/>
                <w:lang w:val="en-GB"/>
              </w:rPr>
              <w:t>RELEVANT ADVANCED TRAINING</w:t>
            </w:r>
            <w:r w:rsidRPr="00E92BC2">
              <w:rPr>
                <w:rFonts w:cs="Times New Roman"/>
                <w:b/>
                <w:sz w:val="21"/>
                <w:szCs w:val="21"/>
                <w:lang w:val="uk-UA"/>
              </w:rPr>
              <w:t>:</w:t>
            </w:r>
          </w:p>
          <w:p w14:paraId="3E624B0A" w14:textId="77777777" w:rsidR="00C40D32" w:rsidRPr="00E92BC2" w:rsidRDefault="00C40D32" w:rsidP="008C18DE">
            <w:pPr>
              <w:numPr>
                <w:ilvl w:val="0"/>
                <w:numId w:val="2"/>
              </w:numPr>
              <w:spacing w:line="240" w:lineRule="atLeast"/>
              <w:ind w:left="179" w:hanging="179"/>
              <w:jc w:val="both"/>
              <w:rPr>
                <w:rFonts w:eastAsia="Times New Roman" w:cs="Times New Roman"/>
                <w:sz w:val="21"/>
                <w:szCs w:val="21"/>
                <w:lang w:eastAsia="ru-RU"/>
              </w:rPr>
            </w:pPr>
            <w:r w:rsidRPr="00E92BC2">
              <w:rPr>
                <w:rFonts w:eastAsia="Times New Roman" w:cs="Times New Roman"/>
                <w:sz w:val="21"/>
                <w:szCs w:val="21"/>
                <w:lang w:eastAsia="ru-RU"/>
              </w:rPr>
              <w:t>Advanced qualification "Together with Nobel Laureates: values, experience, knowledge, competence and technology for the formation of a successful personality and transformation of the surrounding world", International Historical Biographical Institute (2023);</w:t>
            </w:r>
          </w:p>
          <w:p w14:paraId="284DD8F2" w14:textId="77777777" w:rsidR="00C40D32" w:rsidRPr="00E92BC2" w:rsidRDefault="00C40D32" w:rsidP="008C18DE">
            <w:pPr>
              <w:numPr>
                <w:ilvl w:val="0"/>
                <w:numId w:val="2"/>
              </w:numPr>
              <w:spacing w:line="240" w:lineRule="atLeast"/>
              <w:ind w:left="179" w:hanging="179"/>
              <w:jc w:val="both"/>
              <w:rPr>
                <w:rFonts w:eastAsia="Times New Roman" w:cs="Times New Roman"/>
                <w:sz w:val="21"/>
                <w:szCs w:val="21"/>
                <w:lang w:eastAsia="ru-RU"/>
              </w:rPr>
            </w:pPr>
            <w:r w:rsidRPr="00E92BC2">
              <w:rPr>
                <w:rFonts w:eastAsia="Times New Roman" w:cs="Times New Roman"/>
                <w:sz w:val="21"/>
                <w:szCs w:val="21"/>
                <w:lang w:eastAsia="ru-RU"/>
              </w:rPr>
              <w:t>Training "Foreign Policy and Communications in the EU" within the framework of the Jean Monnet Center of Excellence project of the Erasmus+ Program of the European Union</w:t>
            </w:r>
            <w:r w:rsidRPr="00E92BC2">
              <w:rPr>
                <w:rFonts w:eastAsia="Times New Roman" w:cs="Times New Roman"/>
                <w:sz w:val="21"/>
                <w:szCs w:val="21"/>
                <w:lang w:eastAsia="ru-RU"/>
              </w:rPr>
              <w:br/>
              <w:t>No.611625-ЕРР-1-2019-1-UA-EPPJMO-CoE "In-depth development of European studies in Ukraine: an Interdisciplinary Approach" ( 2021)</w:t>
            </w:r>
          </w:p>
          <w:p w14:paraId="0BF71E03" w14:textId="13C96ABC" w:rsidR="00C40D32" w:rsidRPr="00E92BC2" w:rsidRDefault="00C40D32" w:rsidP="008C18DE">
            <w:pPr>
              <w:spacing w:line="240" w:lineRule="atLeast"/>
              <w:ind w:left="720"/>
              <w:jc w:val="both"/>
              <w:rPr>
                <w:rFonts w:cs="Times New Roman"/>
                <w:sz w:val="21"/>
                <w:szCs w:val="21"/>
                <w:lang w:val="uk-UA"/>
              </w:rPr>
            </w:pPr>
          </w:p>
        </w:tc>
      </w:tr>
    </w:tbl>
    <w:p w14:paraId="4A4B630D" w14:textId="77777777" w:rsidR="00C40D32" w:rsidRPr="005E160F" w:rsidRDefault="00C40D32" w:rsidP="008C18DE">
      <w:pPr>
        <w:spacing w:line="240" w:lineRule="atLeast"/>
        <w:jc w:val="both"/>
        <w:rPr>
          <w:rFonts w:cs="Times New Roman"/>
          <w:b/>
          <w:bCs/>
          <w:sz w:val="21"/>
          <w:szCs w:val="21"/>
          <w:highlight w:val="lightGray"/>
        </w:rPr>
      </w:pPr>
      <w:r w:rsidRPr="005E160F">
        <w:rPr>
          <w:rFonts w:cs="Times New Roman"/>
          <w:b/>
          <w:bCs/>
          <w:sz w:val="21"/>
          <w:szCs w:val="21"/>
          <w:highlight w:val="lightGray"/>
        </w:rPr>
        <w:t>KATERYNA NIKOLAIETS</w:t>
      </w:r>
    </w:p>
    <w:tbl>
      <w:tblPr>
        <w:tblStyle w:val="a7"/>
        <w:tblW w:w="97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08"/>
      </w:tblGrid>
      <w:tr w:rsidR="00C40D32" w:rsidRPr="00E92BC2" w14:paraId="537801F5" w14:textId="77777777" w:rsidTr="001472FA">
        <w:trPr>
          <w:trHeight w:val="2431"/>
        </w:trPr>
        <w:tc>
          <w:tcPr>
            <w:tcW w:w="2268" w:type="dxa"/>
          </w:tcPr>
          <w:p w14:paraId="4923D88B" w14:textId="77777777" w:rsidR="00C40D32" w:rsidRPr="00E92BC2" w:rsidRDefault="00C40D32" w:rsidP="008C18DE">
            <w:pPr>
              <w:spacing w:line="240" w:lineRule="atLeast"/>
              <w:ind w:right="-57"/>
              <w:jc w:val="both"/>
              <w:rPr>
                <w:rFonts w:cs="Times New Roman"/>
                <w:b/>
                <w:sz w:val="21"/>
                <w:szCs w:val="21"/>
              </w:rPr>
            </w:pPr>
            <w:r w:rsidRPr="00E92BC2">
              <w:rPr>
                <w:rFonts w:cs="Times New Roman"/>
                <w:b/>
                <w:sz w:val="21"/>
                <w:szCs w:val="21"/>
              </w:rPr>
              <w:t xml:space="preserve">  </w:t>
            </w:r>
            <w:r w:rsidRPr="00E92BC2">
              <w:rPr>
                <w:rFonts w:cs="Times New Roman"/>
                <w:noProof/>
                <w:sz w:val="21"/>
                <w:szCs w:val="21"/>
                <w:lang w:val="uk-UA" w:eastAsia="uk-UA"/>
              </w:rPr>
              <w:drawing>
                <wp:inline distT="0" distB="0" distL="0" distR="0" wp14:anchorId="10B030FA" wp14:editId="525395A6">
                  <wp:extent cx="1208598" cy="1439186"/>
                  <wp:effectExtent l="0" t="0" r="0" b="8890"/>
                  <wp:docPr id="14"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35206" cy="1470870"/>
                          </a:xfrm>
                          <a:prstGeom prst="rect">
                            <a:avLst/>
                          </a:prstGeom>
                        </pic:spPr>
                      </pic:pic>
                    </a:graphicData>
                  </a:graphic>
                </wp:inline>
              </w:drawing>
            </w:r>
          </w:p>
        </w:tc>
        <w:tc>
          <w:tcPr>
            <w:tcW w:w="7508" w:type="dxa"/>
            <w:vMerge w:val="restart"/>
          </w:tcPr>
          <w:p w14:paraId="7F3718C5" w14:textId="77777777" w:rsidR="00C40D32" w:rsidRPr="003839BC" w:rsidRDefault="00C40D32" w:rsidP="008C18DE">
            <w:pPr>
              <w:spacing w:line="240" w:lineRule="atLeast"/>
              <w:ind w:right="-57"/>
              <w:contextualSpacing/>
              <w:jc w:val="both"/>
              <w:rPr>
                <w:rFonts w:cs="Times New Roman"/>
                <w:b/>
                <w:bCs/>
                <w:sz w:val="21"/>
                <w:szCs w:val="21"/>
              </w:rPr>
            </w:pPr>
            <w:r w:rsidRPr="003839BC">
              <w:rPr>
                <w:rFonts w:cs="Times New Roman"/>
                <w:b/>
                <w:bCs/>
                <w:sz w:val="21"/>
                <w:szCs w:val="21"/>
              </w:rPr>
              <w:t xml:space="preserve">Sc.Dr. in </w:t>
            </w:r>
            <w:r w:rsidRPr="003839BC">
              <w:rPr>
                <w:rFonts w:cs="Times New Roman"/>
                <w:b/>
                <w:bCs/>
                <w:color w:val="333333"/>
                <w:sz w:val="21"/>
                <w:szCs w:val="21"/>
                <w:lang w:eastAsia="ru-RU"/>
              </w:rPr>
              <w:t>History,</w:t>
            </w:r>
            <w:r w:rsidRPr="003839BC">
              <w:rPr>
                <w:rFonts w:cs="Times New Roman"/>
                <w:b/>
                <w:bCs/>
                <w:sz w:val="21"/>
                <w:szCs w:val="21"/>
              </w:rPr>
              <w:t xml:space="preserve"> Full Professor</w:t>
            </w:r>
          </w:p>
          <w:p w14:paraId="7FBE3A52" w14:textId="77777777" w:rsidR="00C40D32" w:rsidRPr="00E92BC2" w:rsidRDefault="0074129E" w:rsidP="008C18DE">
            <w:pPr>
              <w:spacing w:line="240" w:lineRule="atLeast"/>
              <w:contextualSpacing/>
              <w:jc w:val="both"/>
              <w:rPr>
                <w:rFonts w:cs="Times New Roman"/>
                <w:bCs/>
                <w:sz w:val="21"/>
                <w:szCs w:val="21"/>
              </w:rPr>
            </w:pPr>
            <w:hyperlink r:id="rId46" w:history="1">
              <w:r w:rsidR="00C40D32" w:rsidRPr="00E92BC2">
                <w:rPr>
                  <w:rStyle w:val="a4"/>
                  <w:rFonts w:cs="Times New Roman"/>
                  <w:bCs/>
                  <w:sz w:val="21"/>
                  <w:szCs w:val="21"/>
                </w:rPr>
                <w:t>k.nikolayets@knute.edu.ua</w:t>
              </w:r>
            </w:hyperlink>
          </w:p>
          <w:p w14:paraId="34245687" w14:textId="77777777" w:rsidR="00C40D32" w:rsidRPr="00E92BC2" w:rsidRDefault="00C40D32" w:rsidP="008C18DE">
            <w:pPr>
              <w:spacing w:line="240" w:lineRule="atLeast"/>
              <w:ind w:right="-57"/>
              <w:contextualSpacing/>
              <w:jc w:val="both"/>
              <w:rPr>
                <w:rFonts w:cs="Times New Roman"/>
                <w:sz w:val="21"/>
                <w:szCs w:val="21"/>
              </w:rPr>
            </w:pPr>
            <w:r w:rsidRPr="00E92BC2">
              <w:rPr>
                <w:rFonts w:cs="Times New Roman"/>
                <w:b/>
                <w:sz w:val="21"/>
                <w:szCs w:val="21"/>
              </w:rPr>
              <w:t>RESEARCH EXPERTISE:</w:t>
            </w:r>
            <w:r w:rsidRPr="00E92BC2">
              <w:rPr>
                <w:rFonts w:cs="Times New Roman"/>
                <w:sz w:val="21"/>
                <w:szCs w:val="21"/>
              </w:rPr>
              <w:t xml:space="preserve"> </w:t>
            </w:r>
          </w:p>
          <w:p w14:paraId="711838E1" w14:textId="77777777" w:rsidR="00C40D32" w:rsidRPr="00E92BC2" w:rsidRDefault="00C40D32" w:rsidP="008C18DE">
            <w:pPr>
              <w:spacing w:line="240" w:lineRule="atLeast"/>
              <w:contextualSpacing/>
              <w:jc w:val="both"/>
              <w:rPr>
                <w:rFonts w:cs="Times New Roman"/>
                <w:color w:val="333333"/>
                <w:sz w:val="21"/>
                <w:szCs w:val="21"/>
                <w:lang w:val="uk-UA" w:eastAsia="ru-RU"/>
              </w:rPr>
            </w:pPr>
            <w:r w:rsidRPr="00E92BC2">
              <w:rPr>
                <w:rFonts w:cs="Times New Roman"/>
                <w:color w:val="333333"/>
                <w:sz w:val="21"/>
                <w:szCs w:val="21"/>
                <w:lang w:eastAsia="ru-RU"/>
              </w:rPr>
              <w:t>social policy, historiography of history of Ukraine</w:t>
            </w:r>
            <w:r w:rsidRPr="00E92BC2">
              <w:rPr>
                <w:rFonts w:cs="Times New Roman"/>
                <w:color w:val="333333"/>
                <w:sz w:val="21"/>
                <w:szCs w:val="21"/>
                <w:lang w:val="uk-UA" w:eastAsia="ru-RU"/>
              </w:rPr>
              <w:t>.</w:t>
            </w:r>
          </w:p>
          <w:p w14:paraId="5E4AF255" w14:textId="77777777" w:rsidR="00C40D32" w:rsidRPr="00E92BC2" w:rsidRDefault="00C40D32" w:rsidP="008C18DE">
            <w:pPr>
              <w:spacing w:line="240" w:lineRule="atLeast"/>
              <w:contextualSpacing/>
              <w:jc w:val="both"/>
              <w:rPr>
                <w:rFonts w:cs="Times New Roman"/>
                <w:b/>
                <w:sz w:val="21"/>
                <w:szCs w:val="21"/>
              </w:rPr>
            </w:pPr>
            <w:r w:rsidRPr="00E92BC2">
              <w:rPr>
                <w:rFonts w:cs="Times New Roman"/>
                <w:b/>
                <w:sz w:val="21"/>
                <w:szCs w:val="21"/>
              </w:rPr>
              <w:t xml:space="preserve">COURSES: </w:t>
            </w:r>
            <w:r w:rsidRPr="00E92BC2">
              <w:rPr>
                <w:rFonts w:cs="Times New Roman"/>
                <w:color w:val="333333"/>
                <w:sz w:val="21"/>
                <w:szCs w:val="21"/>
                <w:lang w:eastAsia="ru-RU"/>
              </w:rPr>
              <w:t>Economics,</w:t>
            </w:r>
            <w:r w:rsidRPr="00E92BC2">
              <w:rPr>
                <w:rFonts w:cs="Times New Roman"/>
                <w:sz w:val="21"/>
                <w:szCs w:val="21"/>
              </w:rPr>
              <w:t xml:space="preserve"> Macro- &amp; Microeconomics</w:t>
            </w:r>
            <w:r w:rsidRPr="00E92BC2">
              <w:rPr>
                <w:rFonts w:cs="Times New Roman"/>
                <w:sz w:val="21"/>
                <w:szCs w:val="21"/>
                <w:lang w:val="uk-UA"/>
              </w:rPr>
              <w:t xml:space="preserve">, </w:t>
            </w:r>
            <w:r w:rsidRPr="00E92BC2">
              <w:rPr>
                <w:rFonts w:cs="Times New Roman"/>
                <w:color w:val="333333"/>
                <w:sz w:val="21"/>
                <w:szCs w:val="21"/>
                <w:lang w:eastAsia="ru-RU"/>
              </w:rPr>
              <w:t xml:space="preserve"> History of Economics and Economic Thought,</w:t>
            </w:r>
            <w:r w:rsidRPr="00E92BC2">
              <w:rPr>
                <w:rFonts w:cs="Times New Roman"/>
                <w:color w:val="333333"/>
                <w:sz w:val="21"/>
                <w:szCs w:val="21"/>
                <w:lang w:val="uk-UA" w:eastAsia="ru-RU"/>
              </w:rPr>
              <w:t xml:space="preserve"> </w:t>
            </w:r>
            <w:r w:rsidRPr="00E92BC2">
              <w:rPr>
                <w:rFonts w:cs="Times New Roman"/>
                <w:color w:val="333333"/>
                <w:sz w:val="21"/>
                <w:szCs w:val="21"/>
                <w:lang w:eastAsia="ru-RU"/>
              </w:rPr>
              <w:t>Modern Economic Theories, Economic Futurology.</w:t>
            </w:r>
          </w:p>
          <w:p w14:paraId="2E0B640E" w14:textId="77777777" w:rsidR="00C40D32" w:rsidRPr="00E92BC2" w:rsidRDefault="00C40D32" w:rsidP="008C18DE">
            <w:pPr>
              <w:spacing w:line="240" w:lineRule="atLeast"/>
              <w:ind w:right="-57"/>
              <w:contextualSpacing/>
              <w:jc w:val="both"/>
              <w:rPr>
                <w:rFonts w:cs="Times New Roman"/>
                <w:sz w:val="21"/>
                <w:szCs w:val="21"/>
                <w:lang w:val="uk-UA"/>
              </w:rPr>
            </w:pPr>
            <w:r w:rsidRPr="00E92BC2">
              <w:rPr>
                <w:rFonts w:cs="Times New Roman"/>
                <w:b/>
                <w:sz w:val="21"/>
                <w:szCs w:val="21"/>
              </w:rPr>
              <w:t>THE LATEST RELEVANT PAPERS</w:t>
            </w:r>
            <w:r w:rsidRPr="00E92BC2">
              <w:rPr>
                <w:rFonts w:cs="Times New Roman"/>
                <w:sz w:val="21"/>
                <w:szCs w:val="21"/>
              </w:rPr>
              <w:t>:</w:t>
            </w:r>
            <w:r w:rsidRPr="00E92BC2">
              <w:rPr>
                <w:rFonts w:cs="Times New Roman"/>
                <w:sz w:val="21"/>
                <w:szCs w:val="21"/>
                <w:lang w:val="uk-UA"/>
              </w:rPr>
              <w:t xml:space="preserve"> </w:t>
            </w:r>
          </w:p>
          <w:p w14:paraId="34EAF4B9" w14:textId="77777777" w:rsidR="001472FA" w:rsidRDefault="00C40D32" w:rsidP="008C18DE">
            <w:pPr>
              <w:pStyle w:val="a5"/>
              <w:numPr>
                <w:ilvl w:val="3"/>
                <w:numId w:val="3"/>
              </w:numPr>
              <w:spacing w:line="240" w:lineRule="atLeast"/>
              <w:ind w:left="324" w:right="-57" w:hanging="284"/>
              <w:jc w:val="both"/>
              <w:rPr>
                <w:rFonts w:cs="Times New Roman"/>
                <w:sz w:val="21"/>
                <w:szCs w:val="21"/>
              </w:rPr>
            </w:pPr>
            <w:r w:rsidRPr="001472FA">
              <w:rPr>
                <w:rFonts w:cs="Times New Roman"/>
                <w:sz w:val="21"/>
                <w:szCs w:val="21"/>
                <w:lang w:val="uk-UA"/>
              </w:rPr>
              <w:t>Nikolaiets, K., Shkuropadska, D., Lebedeva, L., (2023). Ensuring Demographic Resilience of EU Member States. Foreign Trade: Economics, Finance, Law, 6, p. 21-41.</w:t>
            </w:r>
            <w:r w:rsidRPr="001472FA">
              <w:rPr>
                <w:rFonts w:cs="Times New Roman"/>
                <w:sz w:val="21"/>
                <w:szCs w:val="21"/>
              </w:rPr>
              <w:t xml:space="preserve"> (</w:t>
            </w:r>
            <w:r w:rsidRPr="001472FA">
              <w:rPr>
                <w:rFonts w:cs="Times New Roman"/>
                <w:i/>
                <w:sz w:val="21"/>
                <w:szCs w:val="21"/>
              </w:rPr>
              <w:t>In Ukrainian</w:t>
            </w:r>
            <w:r w:rsidRPr="001472FA">
              <w:rPr>
                <w:rFonts w:cs="Times New Roman"/>
                <w:sz w:val="21"/>
                <w:szCs w:val="21"/>
              </w:rPr>
              <w:t>)</w:t>
            </w:r>
          </w:p>
          <w:p w14:paraId="1B20E043" w14:textId="19783DE3" w:rsidR="001472FA" w:rsidRPr="001472FA" w:rsidRDefault="001472FA" w:rsidP="008C18DE">
            <w:pPr>
              <w:pStyle w:val="a5"/>
              <w:numPr>
                <w:ilvl w:val="3"/>
                <w:numId w:val="3"/>
              </w:numPr>
              <w:spacing w:line="240" w:lineRule="atLeast"/>
              <w:ind w:left="324" w:right="-57" w:hanging="284"/>
              <w:jc w:val="both"/>
              <w:rPr>
                <w:rFonts w:cs="Times New Roman"/>
                <w:sz w:val="21"/>
                <w:szCs w:val="21"/>
              </w:rPr>
            </w:pPr>
            <w:r w:rsidRPr="001472FA">
              <w:rPr>
                <w:rFonts w:cs="Times New Roman"/>
                <w:sz w:val="21"/>
                <w:szCs w:val="21"/>
                <w:lang w:val="uk-UA" w:eastAsia="ru-RU"/>
              </w:rPr>
              <w:t xml:space="preserve">Nikolaets, K., Umantsiv Y., Ozhelevska, T., Shtunder, I., Shcherbakova, T. Virtual labor migration: current trends and development prospects. Financial and credit activities: problems of theory and practice, 2023, Vol. 5 No. 52. p. 471-480 (Web of Science). </w:t>
            </w:r>
          </w:p>
          <w:p w14:paraId="060A47FA" w14:textId="400E6168" w:rsidR="001472FA" w:rsidRPr="001472FA" w:rsidRDefault="001472FA" w:rsidP="008C18DE">
            <w:pPr>
              <w:pStyle w:val="a5"/>
              <w:numPr>
                <w:ilvl w:val="3"/>
                <w:numId w:val="3"/>
              </w:numPr>
              <w:spacing w:line="240" w:lineRule="atLeast"/>
              <w:ind w:right="-57"/>
              <w:jc w:val="both"/>
              <w:rPr>
                <w:rFonts w:cs="Times New Roman"/>
                <w:sz w:val="21"/>
                <w:szCs w:val="21"/>
              </w:rPr>
            </w:pPr>
          </w:p>
        </w:tc>
      </w:tr>
      <w:tr w:rsidR="00C40D32" w:rsidRPr="00E92BC2" w14:paraId="58A3531B" w14:textId="77777777" w:rsidTr="001472FA">
        <w:trPr>
          <w:trHeight w:val="977"/>
        </w:trPr>
        <w:tc>
          <w:tcPr>
            <w:tcW w:w="2268" w:type="dxa"/>
          </w:tcPr>
          <w:p w14:paraId="3DF0006D" w14:textId="77777777" w:rsidR="00C40D32" w:rsidRPr="00E92BC2" w:rsidRDefault="00C40D32" w:rsidP="008C18DE">
            <w:pPr>
              <w:spacing w:line="240" w:lineRule="atLeast"/>
              <w:ind w:right="-57"/>
              <w:jc w:val="both"/>
              <w:rPr>
                <w:rFonts w:cs="Times New Roman"/>
                <w:b/>
                <w:sz w:val="21"/>
                <w:szCs w:val="21"/>
              </w:rPr>
            </w:pPr>
            <w:r w:rsidRPr="00E92BC2">
              <w:rPr>
                <w:rFonts w:cs="Times New Roman"/>
                <w:b/>
                <w:noProof/>
                <w:sz w:val="21"/>
                <w:szCs w:val="21"/>
                <w:lang w:val="uk-UA" w:eastAsia="uk-UA"/>
              </w:rPr>
              <w:drawing>
                <wp:anchor distT="0" distB="0" distL="114300" distR="114300" simplePos="0" relativeHeight="251678720" behindDoc="1" locked="0" layoutInCell="1" allowOverlap="1" wp14:anchorId="6BA0EF4C" wp14:editId="18092954">
                  <wp:simplePos x="0" y="0"/>
                  <wp:positionH relativeFrom="column">
                    <wp:posOffset>440690</wp:posOffset>
                  </wp:positionH>
                  <wp:positionV relativeFrom="paragraph">
                    <wp:posOffset>263525</wp:posOffset>
                  </wp:positionV>
                  <wp:extent cx="759460" cy="266700"/>
                  <wp:effectExtent l="0" t="0" r="2540" b="0"/>
                  <wp:wrapTight wrapText="bothSides">
                    <wp:wrapPolygon edited="0">
                      <wp:start x="0" y="0"/>
                      <wp:lineTo x="0" y="20057"/>
                      <wp:lineTo x="21130" y="20057"/>
                      <wp:lineTo x="21130" y="0"/>
                      <wp:lineTo x="0" y="0"/>
                    </wp:wrapPolygon>
                  </wp:wrapTight>
                  <wp:docPr id="15" name="Рисунок 15" descr="D:\Рабочий стол\ORCID.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ORCI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rPr>
              <w:t>Teacher profiles:</w:t>
            </w:r>
          </w:p>
          <w:p w14:paraId="3B4D2912" w14:textId="77777777" w:rsidR="00C40D32" w:rsidRPr="00E92BC2" w:rsidRDefault="00C40D32" w:rsidP="008C18DE">
            <w:pPr>
              <w:spacing w:line="240" w:lineRule="atLeast"/>
              <w:ind w:right="-57"/>
              <w:jc w:val="both"/>
              <w:rPr>
                <w:rFonts w:cs="Times New Roman"/>
                <w:b/>
                <w:sz w:val="21"/>
                <w:szCs w:val="21"/>
              </w:rPr>
            </w:pPr>
            <w:r w:rsidRPr="00E92BC2">
              <w:rPr>
                <w:rFonts w:cs="Times New Roman"/>
                <w:b/>
                <w:noProof/>
                <w:sz w:val="21"/>
                <w:szCs w:val="21"/>
                <w:lang w:val="uk-UA" w:eastAsia="uk-UA"/>
              </w:rPr>
              <w:drawing>
                <wp:anchor distT="0" distB="0" distL="114300" distR="114300" simplePos="0" relativeHeight="251677696" behindDoc="1" locked="0" layoutInCell="1" allowOverlap="1" wp14:anchorId="32833297" wp14:editId="6E3891BC">
                  <wp:simplePos x="0" y="0"/>
                  <wp:positionH relativeFrom="column">
                    <wp:posOffset>-16510</wp:posOffset>
                  </wp:positionH>
                  <wp:positionV relativeFrom="paragraph">
                    <wp:posOffset>50165</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16" name="Рисунок 16" descr="D:\Документы\Gerasymenko\логотип_синій_Монтажна область 1.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Gerasymenko\логотип_синій_Монтажна область 1.png"/>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rPr>
              <w:t xml:space="preserve"> </w:t>
            </w:r>
          </w:p>
        </w:tc>
        <w:tc>
          <w:tcPr>
            <w:tcW w:w="7508" w:type="dxa"/>
            <w:vMerge/>
          </w:tcPr>
          <w:p w14:paraId="1A2D585B" w14:textId="77777777" w:rsidR="00C40D32" w:rsidRPr="00E92BC2" w:rsidRDefault="00C40D32" w:rsidP="008C18DE">
            <w:pPr>
              <w:spacing w:line="240" w:lineRule="atLeast"/>
              <w:ind w:right="-57"/>
              <w:contextualSpacing/>
              <w:jc w:val="both"/>
              <w:rPr>
                <w:rFonts w:cs="Times New Roman"/>
                <w:b/>
                <w:sz w:val="21"/>
                <w:szCs w:val="21"/>
              </w:rPr>
            </w:pPr>
          </w:p>
        </w:tc>
      </w:tr>
      <w:tr w:rsidR="00C40D32" w:rsidRPr="00E92BC2" w14:paraId="50B3CD0C" w14:textId="77777777" w:rsidTr="001472FA">
        <w:tc>
          <w:tcPr>
            <w:tcW w:w="9776" w:type="dxa"/>
            <w:gridSpan w:val="2"/>
          </w:tcPr>
          <w:p w14:paraId="0B0696C6" w14:textId="03C3F73C" w:rsidR="00C40D32" w:rsidRPr="001472FA" w:rsidRDefault="00C40D32" w:rsidP="008C18DE">
            <w:pPr>
              <w:pStyle w:val="a5"/>
              <w:numPr>
                <w:ilvl w:val="0"/>
                <w:numId w:val="20"/>
              </w:numPr>
              <w:tabs>
                <w:tab w:val="left" w:pos="0"/>
              </w:tabs>
              <w:spacing w:line="240" w:lineRule="atLeast"/>
              <w:ind w:left="321" w:hanging="321"/>
              <w:jc w:val="both"/>
              <w:rPr>
                <w:rFonts w:cs="Times New Roman"/>
                <w:i/>
                <w:color w:val="333333"/>
                <w:sz w:val="21"/>
                <w:szCs w:val="21"/>
                <w:lang w:eastAsia="ru-RU"/>
              </w:rPr>
            </w:pPr>
            <w:r w:rsidRPr="001472FA">
              <w:rPr>
                <w:rFonts w:cs="Times New Roman"/>
                <w:sz w:val="21"/>
                <w:szCs w:val="21"/>
                <w:lang w:val="uk-UA" w:eastAsia="ru-RU"/>
              </w:rPr>
              <w:t xml:space="preserve">Nikolaiets, K., Shkuropadska, D., Ozhelevskaya, T., Shtunder, I., Khrustalova, V. (2023). External migration in the conditions of the russian-ukrainian war. Financial and credit activity: problems of theory and practice. Vol. 2 No. 49 (Web of Science). </w:t>
            </w:r>
          </w:p>
          <w:p w14:paraId="16D2E8A6" w14:textId="77777777" w:rsidR="00C40D32" w:rsidRPr="00E92BC2" w:rsidRDefault="00C40D32" w:rsidP="008C18DE">
            <w:pPr>
              <w:pStyle w:val="a5"/>
              <w:numPr>
                <w:ilvl w:val="0"/>
                <w:numId w:val="20"/>
              </w:numPr>
              <w:tabs>
                <w:tab w:val="left" w:pos="0"/>
              </w:tabs>
              <w:spacing w:line="240" w:lineRule="atLeast"/>
              <w:ind w:left="321" w:hanging="321"/>
              <w:jc w:val="both"/>
              <w:rPr>
                <w:rFonts w:cs="Times New Roman"/>
                <w:i/>
                <w:color w:val="333333"/>
                <w:sz w:val="21"/>
                <w:szCs w:val="21"/>
                <w:lang w:eastAsia="ru-RU"/>
              </w:rPr>
            </w:pPr>
            <w:r w:rsidRPr="00E92BC2">
              <w:rPr>
                <w:rFonts w:cs="Times New Roman"/>
                <w:sz w:val="21"/>
                <w:szCs w:val="21"/>
                <w:lang w:val="uk-UA" w:eastAsia="ru-RU"/>
              </w:rPr>
              <w:t xml:space="preserve">Nikolaiets, Kateryna. (2019). Futurology concepts of information society. Herald of Kyiv national university of trade end economics. № 5. P. 5–14. </w:t>
            </w:r>
            <w:r w:rsidRPr="00E92BC2">
              <w:rPr>
                <w:rFonts w:cs="Times New Roman"/>
                <w:sz w:val="21"/>
                <w:szCs w:val="21"/>
              </w:rPr>
              <w:t>(</w:t>
            </w:r>
            <w:r w:rsidRPr="00E92BC2">
              <w:rPr>
                <w:rFonts w:cs="Times New Roman"/>
                <w:i/>
                <w:sz w:val="21"/>
                <w:szCs w:val="21"/>
              </w:rPr>
              <w:t>In Ukrainian</w:t>
            </w:r>
            <w:r w:rsidRPr="00E92BC2">
              <w:rPr>
                <w:rFonts w:cs="Times New Roman"/>
                <w:sz w:val="21"/>
                <w:szCs w:val="21"/>
              </w:rPr>
              <w:t>)</w:t>
            </w:r>
          </w:p>
          <w:p w14:paraId="3433DD0E" w14:textId="77777777" w:rsidR="00C40D32" w:rsidRPr="00E92BC2" w:rsidRDefault="00C40D32" w:rsidP="008C18DE">
            <w:pPr>
              <w:pStyle w:val="a5"/>
              <w:numPr>
                <w:ilvl w:val="0"/>
                <w:numId w:val="20"/>
              </w:numPr>
              <w:tabs>
                <w:tab w:val="left" w:pos="0"/>
              </w:tabs>
              <w:spacing w:line="240" w:lineRule="atLeast"/>
              <w:ind w:left="321" w:hanging="321"/>
              <w:jc w:val="both"/>
              <w:rPr>
                <w:rFonts w:cs="Times New Roman"/>
                <w:i/>
                <w:color w:val="333333"/>
                <w:sz w:val="21"/>
                <w:szCs w:val="21"/>
                <w:lang w:eastAsia="ru-RU"/>
              </w:rPr>
            </w:pPr>
            <w:r w:rsidRPr="00E92BC2">
              <w:rPr>
                <w:rFonts w:cs="Times New Roman"/>
                <w:sz w:val="21"/>
                <w:szCs w:val="21"/>
                <w:lang w:val="uk-UA" w:eastAsia="ru-RU"/>
              </w:rPr>
              <w:t xml:space="preserve">Nikolaiets, K., Yasko, Y., Nikolaiets, O. (2020). Motivational factors of external labor migration of the population of Ukraine. Economy and the state. № 10. P. 34-38. </w:t>
            </w:r>
            <w:r w:rsidRPr="00E92BC2">
              <w:rPr>
                <w:rFonts w:cs="Times New Roman"/>
                <w:i/>
                <w:sz w:val="21"/>
                <w:szCs w:val="21"/>
                <w:lang w:val="uk-UA" w:eastAsia="ru-RU"/>
              </w:rPr>
              <w:t>(in Ukrainian)</w:t>
            </w:r>
          </w:p>
          <w:p w14:paraId="44B43721" w14:textId="77777777" w:rsidR="00C40D32" w:rsidRPr="00E92BC2" w:rsidRDefault="00C40D32" w:rsidP="008C18DE">
            <w:pPr>
              <w:spacing w:line="240" w:lineRule="atLeast"/>
              <w:ind w:right="-57"/>
              <w:contextualSpacing/>
              <w:jc w:val="both"/>
              <w:rPr>
                <w:rFonts w:cs="Times New Roman"/>
                <w:b/>
                <w:sz w:val="21"/>
                <w:szCs w:val="21"/>
              </w:rPr>
            </w:pPr>
          </w:p>
        </w:tc>
      </w:tr>
      <w:tr w:rsidR="00C40D32" w:rsidRPr="00E92BC2" w14:paraId="271FF96A" w14:textId="77777777" w:rsidTr="001472FA">
        <w:tc>
          <w:tcPr>
            <w:tcW w:w="9776" w:type="dxa"/>
            <w:gridSpan w:val="2"/>
          </w:tcPr>
          <w:p w14:paraId="1CCE19F5" w14:textId="77777777" w:rsidR="00C40D32" w:rsidRPr="00E92BC2" w:rsidRDefault="00C40D32" w:rsidP="008C18DE">
            <w:pPr>
              <w:spacing w:line="240" w:lineRule="atLeast"/>
              <w:ind w:right="-57"/>
              <w:contextualSpacing/>
              <w:jc w:val="both"/>
              <w:rPr>
                <w:rFonts w:cs="Times New Roman"/>
                <w:b/>
                <w:sz w:val="21"/>
                <w:szCs w:val="21"/>
                <w:lang w:val="uk-UA"/>
              </w:rPr>
            </w:pPr>
            <w:r w:rsidRPr="00E92BC2">
              <w:rPr>
                <w:rFonts w:cs="Times New Roman"/>
                <w:b/>
                <w:sz w:val="21"/>
                <w:szCs w:val="21"/>
              </w:rPr>
              <w:t>RELEVANT ADVANCED TRAINING</w:t>
            </w:r>
            <w:r w:rsidRPr="00E92BC2">
              <w:rPr>
                <w:rFonts w:cs="Times New Roman"/>
                <w:b/>
                <w:sz w:val="21"/>
                <w:szCs w:val="21"/>
                <w:lang w:val="uk-UA"/>
              </w:rPr>
              <w:t>:</w:t>
            </w:r>
          </w:p>
          <w:p w14:paraId="29C68241" w14:textId="77777777" w:rsidR="00C40D32" w:rsidRPr="00E92BC2" w:rsidRDefault="00C40D32" w:rsidP="008C18DE">
            <w:pPr>
              <w:pStyle w:val="a5"/>
              <w:numPr>
                <w:ilvl w:val="0"/>
                <w:numId w:val="7"/>
              </w:numPr>
              <w:spacing w:line="240" w:lineRule="atLeast"/>
              <w:ind w:right="-108"/>
              <w:jc w:val="both"/>
              <w:rPr>
                <w:rFonts w:cs="Times New Roman"/>
                <w:sz w:val="21"/>
                <w:szCs w:val="21"/>
                <w:lang w:val="uk-UA"/>
              </w:rPr>
            </w:pPr>
            <w:r w:rsidRPr="00E92BC2">
              <w:rPr>
                <w:rFonts w:cs="Times New Roman"/>
                <w:sz w:val="21"/>
                <w:szCs w:val="21"/>
              </w:rPr>
              <w:t xml:space="preserve">Ukrainian </w:t>
            </w:r>
            <w:r w:rsidRPr="00E92BC2">
              <w:rPr>
                <w:rFonts w:cs="Times New Roman"/>
                <w:sz w:val="21"/>
                <w:szCs w:val="21"/>
                <w:lang w:val="uk-UA"/>
              </w:rPr>
              <w:t>Antimonopoly Committee’</w:t>
            </w:r>
            <w:r w:rsidRPr="00E92BC2">
              <w:rPr>
                <w:rFonts w:cs="Times New Roman"/>
                <w:sz w:val="21"/>
                <w:szCs w:val="21"/>
              </w:rPr>
              <w:t xml:space="preserve">s </w:t>
            </w:r>
            <w:r w:rsidRPr="00E92BC2">
              <w:rPr>
                <w:rFonts w:cs="Times New Roman"/>
                <w:sz w:val="21"/>
                <w:szCs w:val="21"/>
                <w:lang w:val="uk-UA"/>
              </w:rPr>
              <w:t>Report on advanced training, topic: "Economic Theory"</w:t>
            </w:r>
            <w:r w:rsidRPr="00E92BC2">
              <w:rPr>
                <w:rFonts w:cs="Times New Roman"/>
                <w:sz w:val="21"/>
                <w:szCs w:val="21"/>
              </w:rPr>
              <w:t>,</w:t>
            </w:r>
            <w:r w:rsidRPr="00E92BC2">
              <w:rPr>
                <w:rFonts w:cs="Times New Roman"/>
                <w:sz w:val="21"/>
                <w:szCs w:val="21"/>
                <w:lang w:val="uk-UA"/>
              </w:rPr>
              <w:t xml:space="preserve"> 2021.</w:t>
            </w:r>
          </w:p>
          <w:p w14:paraId="3F7FBE92" w14:textId="77777777" w:rsidR="00C40D32" w:rsidRPr="00E92BC2" w:rsidRDefault="00C40D32" w:rsidP="008C18DE">
            <w:pPr>
              <w:pStyle w:val="a5"/>
              <w:numPr>
                <w:ilvl w:val="0"/>
                <w:numId w:val="7"/>
              </w:numPr>
              <w:spacing w:line="240" w:lineRule="atLeast"/>
              <w:ind w:right="-108"/>
              <w:jc w:val="both"/>
              <w:rPr>
                <w:rFonts w:cs="Times New Roman"/>
                <w:sz w:val="21"/>
                <w:szCs w:val="21"/>
                <w:lang w:val="uk-UA"/>
              </w:rPr>
            </w:pPr>
            <w:r w:rsidRPr="00E92BC2">
              <w:rPr>
                <w:rFonts w:cs="Times New Roman"/>
                <w:sz w:val="21"/>
                <w:szCs w:val="21"/>
                <w:lang w:val="uk-UA"/>
              </w:rPr>
              <w:t xml:space="preserve">Digital Development Academia LLC, certificate No. GDTfE-03-B-06721, 2022. </w:t>
            </w:r>
          </w:p>
          <w:p w14:paraId="22BEC168" w14:textId="0D532D09" w:rsidR="00C40D32" w:rsidRDefault="00C40D32" w:rsidP="008C18DE">
            <w:pPr>
              <w:pStyle w:val="a5"/>
              <w:numPr>
                <w:ilvl w:val="0"/>
                <w:numId w:val="7"/>
              </w:numPr>
              <w:spacing w:line="240" w:lineRule="atLeast"/>
              <w:ind w:right="-108"/>
              <w:jc w:val="both"/>
              <w:rPr>
                <w:rFonts w:cs="Times New Roman"/>
                <w:sz w:val="21"/>
                <w:szCs w:val="21"/>
                <w:lang w:val="uk-UA"/>
              </w:rPr>
            </w:pPr>
            <w:r w:rsidRPr="00E92BC2">
              <w:rPr>
                <w:rFonts w:cs="Times New Roman"/>
                <w:sz w:val="21"/>
                <w:szCs w:val="21"/>
                <w:lang w:val="uk-UA"/>
              </w:rPr>
              <w:t>DTEK certification, online training "Writing</w:t>
            </w:r>
            <w:r w:rsidRPr="00E92BC2">
              <w:rPr>
                <w:rFonts w:cs="Times New Roman"/>
                <w:sz w:val="21"/>
                <w:szCs w:val="21"/>
              </w:rPr>
              <w:t xml:space="preserve"> for</w:t>
            </w:r>
            <w:r w:rsidRPr="00E92BC2">
              <w:rPr>
                <w:rFonts w:cs="Times New Roman"/>
                <w:sz w:val="21"/>
                <w:szCs w:val="21"/>
                <w:lang w:val="uk-UA"/>
              </w:rPr>
              <w:t xml:space="preserve"> grant applications", 2022. </w:t>
            </w:r>
          </w:p>
          <w:p w14:paraId="4AF363A6" w14:textId="4BCBDDAB" w:rsidR="00AE2674" w:rsidRDefault="00AE2674" w:rsidP="00AE2674">
            <w:pPr>
              <w:spacing w:line="240" w:lineRule="atLeast"/>
              <w:ind w:right="-108"/>
              <w:jc w:val="both"/>
              <w:rPr>
                <w:rFonts w:cs="Times New Roman"/>
                <w:sz w:val="21"/>
                <w:szCs w:val="21"/>
                <w:lang w:val="uk-UA"/>
              </w:rPr>
            </w:pPr>
          </w:p>
          <w:p w14:paraId="6703B4CC" w14:textId="143BE17C" w:rsidR="00AE2674" w:rsidRDefault="00AE2674" w:rsidP="00AE2674">
            <w:pPr>
              <w:spacing w:line="240" w:lineRule="atLeast"/>
              <w:ind w:right="-108"/>
              <w:jc w:val="both"/>
              <w:rPr>
                <w:rFonts w:cs="Times New Roman"/>
                <w:sz w:val="21"/>
                <w:szCs w:val="21"/>
                <w:lang w:val="uk-UA"/>
              </w:rPr>
            </w:pPr>
          </w:p>
          <w:p w14:paraId="584610B0" w14:textId="77777777" w:rsidR="00AE2674" w:rsidRPr="00AE2674" w:rsidRDefault="00AE2674" w:rsidP="00AE2674">
            <w:pPr>
              <w:spacing w:line="240" w:lineRule="atLeast"/>
              <w:ind w:right="-108"/>
              <w:jc w:val="both"/>
              <w:rPr>
                <w:rFonts w:cs="Times New Roman"/>
                <w:sz w:val="21"/>
                <w:szCs w:val="21"/>
                <w:lang w:val="uk-UA"/>
              </w:rPr>
            </w:pPr>
          </w:p>
          <w:p w14:paraId="42CBFFC5" w14:textId="77777777" w:rsidR="00C40D32" w:rsidRPr="00E92BC2" w:rsidRDefault="00C40D32" w:rsidP="008C18DE">
            <w:pPr>
              <w:spacing w:line="240" w:lineRule="atLeast"/>
              <w:ind w:right="-57"/>
              <w:contextualSpacing/>
              <w:jc w:val="both"/>
              <w:rPr>
                <w:rFonts w:cs="Times New Roman"/>
                <w:sz w:val="21"/>
                <w:szCs w:val="21"/>
                <w:lang w:val="uk-UA"/>
              </w:rPr>
            </w:pPr>
          </w:p>
        </w:tc>
      </w:tr>
    </w:tbl>
    <w:p w14:paraId="02E4B8E9" w14:textId="77777777" w:rsidR="00C40D32" w:rsidRPr="00E92BC2" w:rsidRDefault="00C40D32" w:rsidP="008C18DE">
      <w:pPr>
        <w:shd w:val="clear" w:color="auto" w:fill="F2F2F2" w:themeFill="background1" w:themeFillShade="F2"/>
        <w:spacing w:line="240" w:lineRule="atLeast"/>
        <w:jc w:val="both"/>
        <w:rPr>
          <w:rFonts w:cs="Times New Roman"/>
          <w:b/>
          <w:sz w:val="21"/>
          <w:szCs w:val="21"/>
          <w:lang w:val="en-GB"/>
        </w:rPr>
      </w:pPr>
      <w:r w:rsidRPr="00E92BC2">
        <w:rPr>
          <w:rFonts w:cs="Times New Roman"/>
          <w:b/>
          <w:sz w:val="21"/>
          <w:szCs w:val="21"/>
          <w:lang w:bidi="he-IL"/>
        </w:rPr>
        <w:lastRenderedPageBreak/>
        <w:t>VIKTORIIA KHMUROVA</w:t>
      </w:r>
    </w:p>
    <w:tbl>
      <w:tblPr>
        <w:tblStyle w:val="a7"/>
        <w:tblW w:w="97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7"/>
        <w:gridCol w:w="6809"/>
      </w:tblGrid>
      <w:tr w:rsidR="00C40D32" w:rsidRPr="00E92BC2" w14:paraId="38936155" w14:textId="77777777" w:rsidTr="00C40D32">
        <w:trPr>
          <w:trHeight w:val="2431"/>
        </w:trPr>
        <w:tc>
          <w:tcPr>
            <w:tcW w:w="2967" w:type="dxa"/>
          </w:tcPr>
          <w:p w14:paraId="1B966809"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sz w:val="21"/>
                <w:szCs w:val="21"/>
              </w:rPr>
              <w:object w:dxaOrig="12000" w:dyaOrig="12000" w14:anchorId="48DDD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43.25pt" o:ole="">
                  <v:imagedata r:id="rId49" o:title=""/>
                </v:shape>
                <o:OLEObject Type="Embed" ProgID="PBrush" ShapeID="_x0000_i1025" DrawAspect="Content" ObjectID="_1766563934" r:id="rId50"/>
              </w:object>
            </w:r>
            <w:r w:rsidRPr="00E92BC2">
              <w:rPr>
                <w:rFonts w:cs="Times New Roman"/>
                <w:b/>
                <w:sz w:val="21"/>
                <w:szCs w:val="21"/>
                <w:lang w:val="en-GB"/>
              </w:rPr>
              <w:t xml:space="preserve">  </w:t>
            </w:r>
          </w:p>
        </w:tc>
        <w:tc>
          <w:tcPr>
            <w:tcW w:w="6809" w:type="dxa"/>
            <w:vMerge w:val="restart"/>
          </w:tcPr>
          <w:p w14:paraId="7421ED3F" w14:textId="2132BDEA" w:rsidR="00C40D32" w:rsidRPr="00E92BC2" w:rsidRDefault="00C40D32" w:rsidP="008C18DE">
            <w:pPr>
              <w:spacing w:line="240" w:lineRule="atLeast"/>
              <w:ind w:left="-57" w:right="-57"/>
              <w:jc w:val="both"/>
              <w:rPr>
                <w:rStyle w:val="ab"/>
                <w:rFonts w:cs="Times New Roman"/>
                <w:color w:val="333333"/>
                <w:sz w:val="21"/>
                <w:szCs w:val="21"/>
                <w:shd w:val="clear" w:color="auto" w:fill="FFFFFF"/>
              </w:rPr>
            </w:pPr>
            <w:r w:rsidRPr="00E92BC2">
              <w:rPr>
                <w:rStyle w:val="ab"/>
                <w:rFonts w:cs="Times New Roman"/>
                <w:color w:val="333333"/>
                <w:sz w:val="21"/>
                <w:szCs w:val="21"/>
                <w:shd w:val="clear" w:color="auto" w:fill="FFFFFF"/>
              </w:rPr>
              <w:t>PhD in Economics,</w:t>
            </w:r>
            <w:r w:rsidR="003839BC">
              <w:rPr>
                <w:rStyle w:val="ab"/>
                <w:rFonts w:cs="Times New Roman"/>
                <w:color w:val="333333"/>
                <w:sz w:val="21"/>
                <w:szCs w:val="21"/>
                <w:shd w:val="clear" w:color="auto" w:fill="FFFFFF"/>
                <w:lang w:val="uk-UA"/>
              </w:rPr>
              <w:t xml:space="preserve"> </w:t>
            </w:r>
            <w:r w:rsidRPr="00E92BC2">
              <w:rPr>
                <w:rStyle w:val="ab"/>
                <w:rFonts w:cs="Times New Roman"/>
                <w:color w:val="333333"/>
                <w:sz w:val="21"/>
                <w:szCs w:val="21"/>
                <w:shd w:val="clear" w:color="auto" w:fill="FFFFFF"/>
              </w:rPr>
              <w:t>Associate Professor</w:t>
            </w:r>
            <w:r w:rsidRPr="00E92BC2">
              <w:rPr>
                <w:rStyle w:val="aa"/>
                <w:rFonts w:cs="Times New Roman"/>
                <w:color w:val="333333"/>
                <w:sz w:val="21"/>
                <w:szCs w:val="21"/>
                <w:shd w:val="clear" w:color="auto" w:fill="FFFFFF"/>
              </w:rPr>
              <w:t> </w:t>
            </w:r>
          </w:p>
          <w:p w14:paraId="549781C5" w14:textId="77777777" w:rsidR="00C40D32" w:rsidRPr="00E92BC2" w:rsidRDefault="0074129E" w:rsidP="008C18DE">
            <w:pPr>
              <w:spacing w:line="240" w:lineRule="atLeast"/>
              <w:ind w:left="-57" w:right="-57"/>
              <w:jc w:val="both"/>
              <w:rPr>
                <w:rFonts w:cs="Times New Roman"/>
                <w:b/>
                <w:sz w:val="21"/>
                <w:szCs w:val="21"/>
                <w:lang w:val="en-GB"/>
              </w:rPr>
            </w:pPr>
            <w:hyperlink r:id="rId51" w:history="1">
              <w:r w:rsidR="00C40D32" w:rsidRPr="00E92BC2">
                <w:rPr>
                  <w:rStyle w:val="a4"/>
                  <w:rFonts w:cs="Times New Roman"/>
                  <w:sz w:val="21"/>
                  <w:szCs w:val="21"/>
                  <w:lang w:val="en-GB"/>
                </w:rPr>
                <w:t>v.khmurova@knute.edu.ua</w:t>
              </w:r>
            </w:hyperlink>
            <w:r w:rsidR="00C40D32" w:rsidRPr="00E92BC2">
              <w:rPr>
                <w:rFonts w:cs="Times New Roman"/>
                <w:sz w:val="21"/>
                <w:szCs w:val="21"/>
                <w:lang w:val="en-GB"/>
              </w:rPr>
              <w:t xml:space="preserve"> </w:t>
            </w:r>
          </w:p>
          <w:p w14:paraId="535A5462"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RESEARCH EXPERTISE:</w:t>
            </w:r>
            <w:r w:rsidRPr="00E92BC2">
              <w:rPr>
                <w:rFonts w:cs="Times New Roman"/>
                <w:sz w:val="21"/>
                <w:szCs w:val="21"/>
                <w:lang w:val="en-GB"/>
              </w:rPr>
              <w:t xml:space="preserve"> </w:t>
            </w:r>
          </w:p>
          <w:p w14:paraId="4B640A12" w14:textId="77777777" w:rsidR="00C40D32" w:rsidRPr="00E92BC2" w:rsidRDefault="00C40D32" w:rsidP="008C18DE">
            <w:pPr>
              <w:spacing w:line="240" w:lineRule="atLeast"/>
              <w:ind w:left="-57" w:right="-57"/>
              <w:jc w:val="both"/>
              <w:rPr>
                <w:rFonts w:cs="Times New Roman"/>
                <w:color w:val="333333"/>
                <w:sz w:val="21"/>
                <w:szCs w:val="21"/>
                <w:shd w:val="clear" w:color="auto" w:fill="FFFFFF"/>
              </w:rPr>
            </w:pPr>
            <w:r w:rsidRPr="00E92BC2">
              <w:rPr>
                <w:rFonts w:cs="Times New Roman"/>
                <w:color w:val="333333"/>
                <w:sz w:val="21"/>
                <w:szCs w:val="21"/>
                <w:shd w:val="clear" w:color="auto" w:fill="FFFFFF"/>
              </w:rPr>
              <w:t>public-private partnership, project management, management of industrial enterprises (food and light industry enterprises)</w:t>
            </w:r>
          </w:p>
          <w:p w14:paraId="57E31F8B"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sz w:val="21"/>
                <w:szCs w:val="21"/>
                <w:lang w:val="en-GB"/>
              </w:rPr>
              <w:t xml:space="preserve">COURSES: </w:t>
            </w:r>
            <w:r w:rsidRPr="00E92BC2">
              <w:rPr>
                <w:rFonts w:cs="Times New Roman"/>
                <w:sz w:val="21"/>
                <w:szCs w:val="21"/>
                <w:lang w:val="en-GB"/>
              </w:rPr>
              <w:t xml:space="preserve">Management </w:t>
            </w:r>
          </w:p>
          <w:p w14:paraId="3F3DEA84"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THE LATEST RELEVANT PAPERS</w:t>
            </w:r>
            <w:r w:rsidRPr="00E92BC2">
              <w:rPr>
                <w:rFonts w:cs="Times New Roman"/>
                <w:sz w:val="21"/>
                <w:szCs w:val="21"/>
                <w:lang w:val="en-GB"/>
              </w:rPr>
              <w:t>:</w:t>
            </w:r>
          </w:p>
          <w:p w14:paraId="455AADAF" w14:textId="0BCFEA2A" w:rsidR="00C40D32" w:rsidRPr="001472FA" w:rsidRDefault="00C40D32" w:rsidP="008C18DE">
            <w:pPr>
              <w:pStyle w:val="a5"/>
              <w:numPr>
                <w:ilvl w:val="0"/>
                <w:numId w:val="21"/>
              </w:numPr>
              <w:tabs>
                <w:tab w:val="left" w:pos="327"/>
              </w:tabs>
              <w:spacing w:line="240" w:lineRule="atLeast"/>
              <w:ind w:left="186" w:right="-57" w:hanging="142"/>
              <w:jc w:val="both"/>
              <w:rPr>
                <w:rFonts w:cs="Times New Roman"/>
                <w:b/>
                <w:sz w:val="21"/>
                <w:szCs w:val="21"/>
                <w:lang w:val="en-GB"/>
              </w:rPr>
            </w:pPr>
            <w:r w:rsidRPr="001472FA">
              <w:rPr>
                <w:rFonts w:cs="Times New Roman"/>
                <w:color w:val="333333"/>
                <w:sz w:val="21"/>
                <w:szCs w:val="21"/>
                <w:shd w:val="clear" w:color="auto" w:fill="FCFCFC"/>
              </w:rPr>
              <w:t xml:space="preserve">Sova, O., Bieliaieva, N., Khmurova, V., Khrapkina, V. (2023). Evaluation of the Business Process Sustainable Value Chain Based on Enterprise Cost Management. Circular Business Management in Sustainability. ISCMEE 2022. Lecture Notes in Management and Industrial Engineering. Springer, Cham. </w:t>
            </w:r>
          </w:p>
          <w:p w14:paraId="42C5E359" w14:textId="77777777" w:rsidR="00C40D32" w:rsidRPr="00E92BC2" w:rsidRDefault="00C40D32" w:rsidP="008C18DE">
            <w:pPr>
              <w:pStyle w:val="a5"/>
              <w:numPr>
                <w:ilvl w:val="0"/>
                <w:numId w:val="21"/>
              </w:numPr>
              <w:spacing w:line="240" w:lineRule="atLeast"/>
              <w:ind w:left="318" w:right="-57" w:hanging="288"/>
              <w:jc w:val="both"/>
              <w:rPr>
                <w:rFonts w:cs="Times New Roman"/>
                <w:sz w:val="21"/>
                <w:szCs w:val="21"/>
                <w:lang w:val="en-GB"/>
              </w:rPr>
            </w:pPr>
            <w:r w:rsidRPr="00E92BC2">
              <w:rPr>
                <w:rFonts w:eastAsia="Times New Roman" w:cs="Times New Roman"/>
                <w:color w:val="000000"/>
                <w:sz w:val="21"/>
                <w:szCs w:val="21"/>
                <w:lang w:eastAsia="ru-RU" w:bidi="he-IL"/>
              </w:rPr>
              <w:t>I</w:t>
            </w:r>
            <w:r w:rsidRPr="00E92BC2">
              <w:rPr>
                <w:rFonts w:cs="Times New Roman"/>
                <w:color w:val="000000"/>
                <w:spacing w:val="4"/>
                <w:sz w:val="21"/>
                <w:szCs w:val="21"/>
                <w:shd w:val="clear" w:color="auto" w:fill="FFFFFF"/>
              </w:rPr>
              <w:t>nna Kovalenko; Nataliia Bieliaieva; Igor Pidkaminnyi; Viktoriia Khmurova; Yevheniia Lohvynenko (2022) I</w:t>
            </w:r>
            <w:r w:rsidRPr="00E92BC2">
              <w:rPr>
                <w:rFonts w:eastAsia="Times New Roman" w:cs="Times New Roman"/>
                <w:color w:val="000000"/>
                <w:sz w:val="21"/>
                <w:szCs w:val="21"/>
                <w:lang w:eastAsia="ru-RU" w:bidi="he-IL"/>
              </w:rPr>
              <w:t xml:space="preserve">mplementation of innovations in Ukraine during martial state. </w:t>
            </w:r>
            <w:r w:rsidRPr="00E92BC2">
              <w:rPr>
                <w:rFonts w:cs="Times New Roman"/>
                <w:color w:val="000000"/>
                <w:spacing w:val="4"/>
                <w:sz w:val="21"/>
                <w:szCs w:val="21"/>
                <w:shd w:val="clear" w:color="auto" w:fill="FFFFFF"/>
              </w:rPr>
              <w:t>Cuestiones Políticas. 9-15</w:t>
            </w:r>
          </w:p>
          <w:p w14:paraId="3CAF9FD4" w14:textId="296A5552" w:rsidR="00C40D32" w:rsidRPr="00E92BC2" w:rsidRDefault="00C40D32" w:rsidP="008C18DE">
            <w:pPr>
              <w:pStyle w:val="a5"/>
              <w:spacing w:line="240" w:lineRule="atLeast"/>
              <w:ind w:left="318" w:right="-57"/>
              <w:jc w:val="both"/>
              <w:rPr>
                <w:rFonts w:cs="Times New Roman"/>
                <w:bCs/>
                <w:sz w:val="21"/>
                <w:szCs w:val="21"/>
                <w:lang w:val="en-GB"/>
              </w:rPr>
            </w:pPr>
          </w:p>
        </w:tc>
      </w:tr>
      <w:tr w:rsidR="00C40D32" w:rsidRPr="00E92BC2" w14:paraId="1F806BE9" w14:textId="77777777" w:rsidTr="00C40D32">
        <w:tc>
          <w:tcPr>
            <w:tcW w:w="2967" w:type="dxa"/>
          </w:tcPr>
          <w:p w14:paraId="0909C124"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rPr>
              <w:drawing>
                <wp:anchor distT="0" distB="0" distL="114300" distR="114300" simplePos="0" relativeHeight="251681792" behindDoc="1" locked="0" layoutInCell="1" allowOverlap="1" wp14:anchorId="217BB5D3" wp14:editId="21FB32C0">
                  <wp:simplePos x="0" y="0"/>
                  <wp:positionH relativeFrom="column">
                    <wp:posOffset>440690</wp:posOffset>
                  </wp:positionH>
                  <wp:positionV relativeFrom="paragraph">
                    <wp:posOffset>263525</wp:posOffset>
                  </wp:positionV>
                  <wp:extent cx="759460" cy="266700"/>
                  <wp:effectExtent l="0" t="0" r="2540" b="0"/>
                  <wp:wrapTight wrapText="bothSides">
                    <wp:wrapPolygon edited="0">
                      <wp:start x="0" y="0"/>
                      <wp:lineTo x="0" y="20057"/>
                      <wp:lineTo x="21130" y="20057"/>
                      <wp:lineTo x="21130" y="0"/>
                      <wp:lineTo x="0" y="0"/>
                    </wp:wrapPolygon>
                  </wp:wrapTight>
                  <wp:docPr id="17" name="Рисунок 17" descr="D:\Рабочий стол\ORCID.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Рабочий стол\ORCID.png">
                            <a:hlinkClick r:id="rId52"/>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Teacher profiles:</w:t>
            </w:r>
          </w:p>
          <w:p w14:paraId="56432B96"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rPr>
              <w:drawing>
                <wp:anchor distT="0" distB="0" distL="114300" distR="114300" simplePos="0" relativeHeight="251680768" behindDoc="1" locked="0" layoutInCell="1" allowOverlap="1" wp14:anchorId="3CD6B416" wp14:editId="13C77CA6">
                  <wp:simplePos x="0" y="0"/>
                  <wp:positionH relativeFrom="column">
                    <wp:posOffset>-16510</wp:posOffset>
                  </wp:positionH>
                  <wp:positionV relativeFrom="paragraph">
                    <wp:posOffset>50165</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18" name="Рисунок 18" descr="D:\Документы\Gerasymenko\логотип_синій_Монтажна область 1.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Gerasymenko\логотип_синій_Монтажна область 1.png"/>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 xml:space="preserve"> </w:t>
            </w:r>
          </w:p>
        </w:tc>
        <w:tc>
          <w:tcPr>
            <w:tcW w:w="6809" w:type="dxa"/>
            <w:vMerge/>
          </w:tcPr>
          <w:p w14:paraId="69EC0B75" w14:textId="77777777" w:rsidR="00C40D32" w:rsidRPr="00E92BC2" w:rsidRDefault="00C40D32" w:rsidP="008C18DE">
            <w:pPr>
              <w:spacing w:line="240" w:lineRule="atLeast"/>
              <w:ind w:left="-57" w:right="-57"/>
              <w:jc w:val="both"/>
              <w:rPr>
                <w:rFonts w:cs="Times New Roman"/>
                <w:b/>
                <w:sz w:val="21"/>
                <w:szCs w:val="21"/>
                <w:lang w:val="en-GB"/>
              </w:rPr>
            </w:pPr>
          </w:p>
        </w:tc>
      </w:tr>
      <w:tr w:rsidR="00C40D32" w:rsidRPr="00E92BC2" w14:paraId="3CE4CEA5" w14:textId="77777777" w:rsidTr="001472FA">
        <w:tc>
          <w:tcPr>
            <w:tcW w:w="9776" w:type="dxa"/>
            <w:gridSpan w:val="2"/>
          </w:tcPr>
          <w:p w14:paraId="1A9495C1" w14:textId="5141D4AB" w:rsidR="001472FA" w:rsidRDefault="001472FA" w:rsidP="008C18DE">
            <w:pPr>
              <w:pStyle w:val="a5"/>
              <w:numPr>
                <w:ilvl w:val="0"/>
                <w:numId w:val="21"/>
              </w:numPr>
              <w:spacing w:line="240" w:lineRule="atLeast"/>
              <w:ind w:left="318" w:right="-57"/>
              <w:jc w:val="both"/>
              <w:rPr>
                <w:rFonts w:cs="Times New Roman"/>
                <w:sz w:val="21"/>
                <w:szCs w:val="21"/>
                <w:lang w:val="en-GB"/>
              </w:rPr>
            </w:pPr>
            <w:r w:rsidRPr="00E92BC2">
              <w:rPr>
                <w:rFonts w:cs="Times New Roman"/>
                <w:bCs/>
                <w:sz w:val="21"/>
                <w:szCs w:val="21"/>
                <w:lang w:val="en-GB"/>
              </w:rPr>
              <w:t xml:space="preserve">Khmurova, V., &amp; Bereznytska, V. (2023). ENTERPRISE MANAGEMENT AT DIFFERENT STAGES OF THE LIFE CYCLE. Young scientist, 9 (121), 43-46. </w:t>
            </w:r>
            <w:r w:rsidRPr="00E92BC2">
              <w:rPr>
                <w:rFonts w:cs="Times New Roman"/>
                <w:sz w:val="21"/>
                <w:szCs w:val="21"/>
                <w:lang w:val="en-GB"/>
              </w:rPr>
              <w:t>(</w:t>
            </w:r>
            <w:r w:rsidRPr="00E92BC2">
              <w:rPr>
                <w:rFonts w:cs="Times New Roman"/>
                <w:i/>
                <w:sz w:val="21"/>
                <w:szCs w:val="21"/>
                <w:lang w:val="en-GB"/>
              </w:rPr>
              <w:t>In Ukrainian</w:t>
            </w:r>
            <w:r w:rsidRPr="00E92BC2">
              <w:rPr>
                <w:rFonts w:cs="Times New Roman"/>
                <w:sz w:val="21"/>
                <w:szCs w:val="21"/>
                <w:lang w:val="en-GB"/>
              </w:rPr>
              <w:t>)</w:t>
            </w:r>
          </w:p>
          <w:p w14:paraId="1CB88C68" w14:textId="6F57E90D" w:rsidR="00C40D32" w:rsidRPr="00E92BC2" w:rsidRDefault="00C40D32" w:rsidP="008C18DE">
            <w:pPr>
              <w:pStyle w:val="a5"/>
              <w:numPr>
                <w:ilvl w:val="0"/>
                <w:numId w:val="21"/>
              </w:numPr>
              <w:spacing w:line="240" w:lineRule="atLeast"/>
              <w:ind w:left="318" w:right="-57"/>
              <w:jc w:val="both"/>
              <w:rPr>
                <w:rFonts w:cs="Times New Roman"/>
                <w:sz w:val="21"/>
                <w:szCs w:val="21"/>
                <w:lang w:val="en-GB"/>
              </w:rPr>
            </w:pPr>
            <w:r w:rsidRPr="00E92BC2">
              <w:rPr>
                <w:rFonts w:cs="Times New Roman"/>
                <w:sz w:val="21"/>
                <w:szCs w:val="21"/>
                <w:lang w:val="en-GB"/>
              </w:rPr>
              <w:t>Drozdova, Yu., Bai, S., Khmurova, V., Minyailo, O., &amp; Bulenok, S. (2022). THE IMPACT OF CHANGES ON THE DEVELOPMENT POTENTIAL OF THE ENTERPRISE. Financial and Credit Activity Problems of Theory and Practice, 4(45), 153–164</w:t>
            </w:r>
          </w:p>
          <w:p w14:paraId="6EEF458C" w14:textId="77777777" w:rsidR="00C40D32" w:rsidRPr="00E92BC2" w:rsidRDefault="00C40D32" w:rsidP="008C18DE">
            <w:pPr>
              <w:pStyle w:val="a5"/>
              <w:numPr>
                <w:ilvl w:val="0"/>
                <w:numId w:val="21"/>
              </w:numPr>
              <w:spacing w:line="240" w:lineRule="atLeast"/>
              <w:ind w:left="318" w:right="-57"/>
              <w:jc w:val="both"/>
              <w:rPr>
                <w:rFonts w:cs="Times New Roman"/>
                <w:b/>
                <w:sz w:val="21"/>
                <w:szCs w:val="21"/>
                <w:lang w:val="en-GB"/>
              </w:rPr>
            </w:pPr>
            <w:r w:rsidRPr="00E92BC2">
              <w:rPr>
                <w:rFonts w:cs="Times New Roman"/>
                <w:sz w:val="21"/>
                <w:szCs w:val="21"/>
              </w:rPr>
              <w:t>Khmurova, V., Mykolaichuk, I., Kandahura, K., Sylkina, Yu., &amp; Sychova, N. (2021). Strategy for the development of public-private partnership in the context of global changes. Scientific Horizons, 24(8), 108-116.</w:t>
            </w:r>
          </w:p>
          <w:p w14:paraId="6C4C0EE8" w14:textId="77777777" w:rsidR="00C40D32" w:rsidRPr="00E92BC2" w:rsidRDefault="00C40D32" w:rsidP="008C18DE">
            <w:pPr>
              <w:pStyle w:val="a5"/>
              <w:numPr>
                <w:ilvl w:val="0"/>
                <w:numId w:val="21"/>
              </w:numPr>
              <w:spacing w:line="240" w:lineRule="atLeast"/>
              <w:ind w:left="318" w:right="-57"/>
              <w:jc w:val="both"/>
              <w:rPr>
                <w:rFonts w:cs="Times New Roman"/>
                <w:b/>
                <w:sz w:val="21"/>
                <w:szCs w:val="21"/>
                <w:lang w:val="en-GB"/>
              </w:rPr>
            </w:pPr>
            <w:r w:rsidRPr="00E92BC2">
              <w:rPr>
                <w:rFonts w:cs="Times New Roman"/>
                <w:sz w:val="21"/>
                <w:szCs w:val="21"/>
                <w:lang w:val="en-GB"/>
              </w:rPr>
              <w:t>Khmurova, V., &amp; Volkova, Ya. (2023). IMPROVEMENT OF THE QUALITY SYSTEM OF PERSONNEL MANAGEMENT IN THE FIELD OF HEALTH CARE IN UKRAINE. Sustainable development of the economy, (1(46), 135-140. (</w:t>
            </w:r>
            <w:r w:rsidRPr="00E92BC2">
              <w:rPr>
                <w:rFonts w:cs="Times New Roman"/>
                <w:i/>
                <w:sz w:val="21"/>
                <w:szCs w:val="21"/>
                <w:lang w:val="en-GB"/>
              </w:rPr>
              <w:t>In Ukrainian</w:t>
            </w:r>
            <w:r w:rsidRPr="00E92BC2">
              <w:rPr>
                <w:rFonts w:cs="Times New Roman"/>
                <w:sz w:val="21"/>
                <w:szCs w:val="21"/>
                <w:lang w:val="en-GB"/>
              </w:rPr>
              <w:t>)</w:t>
            </w:r>
          </w:p>
        </w:tc>
      </w:tr>
      <w:tr w:rsidR="00C40D32" w:rsidRPr="00E92BC2" w14:paraId="0499F5EA" w14:textId="77777777" w:rsidTr="001472FA">
        <w:tc>
          <w:tcPr>
            <w:tcW w:w="9776" w:type="dxa"/>
            <w:gridSpan w:val="2"/>
          </w:tcPr>
          <w:p w14:paraId="30D86D3A" w14:textId="77777777" w:rsidR="00C40D32" w:rsidRPr="00E92BC2" w:rsidRDefault="00C40D32" w:rsidP="008C18DE">
            <w:pPr>
              <w:spacing w:line="240" w:lineRule="atLeast"/>
              <w:ind w:right="-57"/>
              <w:jc w:val="both"/>
              <w:rPr>
                <w:rFonts w:cs="Times New Roman"/>
                <w:b/>
                <w:sz w:val="21"/>
                <w:szCs w:val="21"/>
                <w:lang w:val="uk-UA"/>
              </w:rPr>
            </w:pPr>
            <w:r w:rsidRPr="00E92BC2">
              <w:rPr>
                <w:rFonts w:cs="Times New Roman"/>
                <w:b/>
                <w:sz w:val="21"/>
                <w:szCs w:val="21"/>
                <w:lang w:val="en-GB"/>
              </w:rPr>
              <w:t>RELEVANT ADVANCED TRAINING</w:t>
            </w:r>
            <w:r w:rsidRPr="00E92BC2">
              <w:rPr>
                <w:rFonts w:cs="Times New Roman"/>
                <w:b/>
                <w:sz w:val="21"/>
                <w:szCs w:val="21"/>
                <w:lang w:val="uk-UA"/>
              </w:rPr>
              <w:t>:</w:t>
            </w:r>
          </w:p>
          <w:p w14:paraId="79E32960" w14:textId="77777777" w:rsidR="00C40D32" w:rsidRPr="00E92BC2" w:rsidRDefault="00C40D32" w:rsidP="008C18DE">
            <w:pPr>
              <w:pStyle w:val="a5"/>
              <w:numPr>
                <w:ilvl w:val="0"/>
                <w:numId w:val="2"/>
              </w:numPr>
              <w:spacing w:line="240" w:lineRule="atLeast"/>
              <w:ind w:left="453" w:right="-57" w:hanging="238"/>
              <w:contextualSpacing w:val="0"/>
              <w:jc w:val="both"/>
              <w:rPr>
                <w:rFonts w:cs="Times New Roman"/>
                <w:sz w:val="21"/>
                <w:szCs w:val="21"/>
                <w:lang w:val="uk-UA"/>
              </w:rPr>
            </w:pPr>
            <w:r w:rsidRPr="00E92BC2">
              <w:rPr>
                <w:rFonts w:cs="Times New Roman"/>
                <w:color w:val="333333"/>
                <w:sz w:val="21"/>
                <w:szCs w:val="21"/>
                <w:shd w:val="clear" w:color="auto" w:fill="FFFFFF"/>
              </w:rPr>
              <w:t>6.02.2018 – 20.06.2018 – Kyiv National University of Trade and Economics. Higher school of pedagogical skills. Certificate № 87/2018</w:t>
            </w:r>
          </w:p>
          <w:p w14:paraId="5BA0D97F" w14:textId="77777777" w:rsidR="00C40D32" w:rsidRDefault="00C40D32" w:rsidP="008C18DE">
            <w:pPr>
              <w:pStyle w:val="a5"/>
              <w:numPr>
                <w:ilvl w:val="0"/>
                <w:numId w:val="2"/>
              </w:numPr>
              <w:shd w:val="clear" w:color="auto" w:fill="FFFFFF"/>
              <w:spacing w:line="240" w:lineRule="atLeast"/>
              <w:ind w:left="453" w:right="-57" w:hanging="238"/>
              <w:contextualSpacing w:val="0"/>
              <w:jc w:val="both"/>
              <w:rPr>
                <w:rFonts w:eastAsia="Times New Roman" w:cs="Times New Roman"/>
                <w:color w:val="000000"/>
                <w:spacing w:val="4"/>
                <w:sz w:val="21"/>
                <w:szCs w:val="21"/>
                <w:lang w:eastAsia="ru-RU" w:bidi="he-IL"/>
              </w:rPr>
            </w:pPr>
            <w:r w:rsidRPr="00E92BC2">
              <w:rPr>
                <w:rFonts w:eastAsia="Times New Roman" w:cs="Times New Roman"/>
                <w:color w:val="000000"/>
                <w:spacing w:val="4"/>
                <w:sz w:val="21"/>
                <w:szCs w:val="21"/>
                <w:lang w:eastAsia="ru-RU" w:bidi="he-IL"/>
              </w:rPr>
              <w:t>2022-07 to 2022-09 | Grant Tel Aviv University (Tel Aviv, IL)</w:t>
            </w:r>
          </w:p>
          <w:p w14:paraId="49A0E702" w14:textId="664B0A7B" w:rsidR="001472FA" w:rsidRDefault="001472FA" w:rsidP="008C18DE">
            <w:pPr>
              <w:pStyle w:val="a5"/>
              <w:shd w:val="clear" w:color="auto" w:fill="FFFFFF"/>
              <w:spacing w:line="240" w:lineRule="atLeast"/>
              <w:ind w:left="453" w:right="-57"/>
              <w:contextualSpacing w:val="0"/>
              <w:jc w:val="both"/>
              <w:rPr>
                <w:rFonts w:eastAsia="Times New Roman" w:cs="Times New Roman"/>
                <w:color w:val="000000"/>
                <w:spacing w:val="4"/>
                <w:sz w:val="21"/>
                <w:szCs w:val="21"/>
                <w:lang w:eastAsia="ru-RU" w:bidi="he-IL"/>
              </w:rPr>
            </w:pPr>
          </w:p>
          <w:p w14:paraId="67DDED85" w14:textId="7D90DA13" w:rsidR="005E160F" w:rsidRDefault="005E160F" w:rsidP="008C18DE">
            <w:pPr>
              <w:pStyle w:val="a5"/>
              <w:shd w:val="clear" w:color="auto" w:fill="FFFFFF"/>
              <w:spacing w:line="240" w:lineRule="atLeast"/>
              <w:ind w:left="453" w:right="-57"/>
              <w:contextualSpacing w:val="0"/>
              <w:jc w:val="both"/>
              <w:rPr>
                <w:rFonts w:eastAsia="Times New Roman" w:cs="Times New Roman"/>
                <w:color w:val="000000"/>
                <w:spacing w:val="4"/>
                <w:sz w:val="21"/>
                <w:szCs w:val="21"/>
                <w:lang w:eastAsia="ru-RU" w:bidi="he-IL"/>
              </w:rPr>
            </w:pPr>
          </w:p>
          <w:p w14:paraId="390B0556" w14:textId="77777777" w:rsidR="00AE2674" w:rsidRDefault="00AE2674" w:rsidP="008C18DE">
            <w:pPr>
              <w:pStyle w:val="a5"/>
              <w:shd w:val="clear" w:color="auto" w:fill="FFFFFF"/>
              <w:spacing w:line="240" w:lineRule="atLeast"/>
              <w:ind w:left="453" w:right="-57"/>
              <w:contextualSpacing w:val="0"/>
              <w:jc w:val="both"/>
              <w:rPr>
                <w:rFonts w:eastAsia="Times New Roman" w:cs="Times New Roman"/>
                <w:color w:val="000000"/>
                <w:spacing w:val="4"/>
                <w:sz w:val="21"/>
                <w:szCs w:val="21"/>
                <w:lang w:eastAsia="ru-RU" w:bidi="he-IL"/>
              </w:rPr>
            </w:pPr>
          </w:p>
          <w:p w14:paraId="1AB749E1" w14:textId="44C4B6AD" w:rsidR="001472FA" w:rsidRPr="00E92BC2" w:rsidRDefault="001472FA" w:rsidP="008C18DE">
            <w:pPr>
              <w:pStyle w:val="a5"/>
              <w:shd w:val="clear" w:color="auto" w:fill="FFFFFF"/>
              <w:spacing w:line="240" w:lineRule="atLeast"/>
              <w:ind w:left="453" w:right="-57"/>
              <w:contextualSpacing w:val="0"/>
              <w:jc w:val="both"/>
              <w:rPr>
                <w:rFonts w:eastAsia="Times New Roman" w:cs="Times New Roman"/>
                <w:color w:val="000000"/>
                <w:spacing w:val="4"/>
                <w:sz w:val="21"/>
                <w:szCs w:val="21"/>
                <w:lang w:eastAsia="ru-RU" w:bidi="he-IL"/>
              </w:rPr>
            </w:pPr>
          </w:p>
        </w:tc>
      </w:tr>
    </w:tbl>
    <w:p w14:paraId="7B06757A" w14:textId="77777777" w:rsidR="00C40D32" w:rsidRPr="00E92BC2" w:rsidRDefault="00C40D32" w:rsidP="008C18DE">
      <w:pPr>
        <w:shd w:val="clear" w:color="auto" w:fill="F2F2F2" w:themeFill="background1" w:themeFillShade="F2"/>
        <w:spacing w:line="240" w:lineRule="atLeast"/>
        <w:jc w:val="both"/>
        <w:rPr>
          <w:rFonts w:cs="Times New Roman"/>
          <w:b/>
          <w:sz w:val="21"/>
          <w:szCs w:val="21"/>
          <w:lang w:val="en-GB"/>
        </w:rPr>
      </w:pPr>
      <w:r w:rsidRPr="00E92BC2">
        <w:rPr>
          <w:rFonts w:cs="Times New Roman"/>
          <w:b/>
          <w:sz w:val="21"/>
          <w:szCs w:val="21"/>
          <w:lang w:val="en-GB"/>
        </w:rPr>
        <w:t>RUSLAN MOTORYN</w:t>
      </w:r>
    </w:p>
    <w:tbl>
      <w:tblPr>
        <w:tblStyle w:val="a7"/>
        <w:tblW w:w="97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08"/>
      </w:tblGrid>
      <w:tr w:rsidR="00611ED6" w:rsidRPr="00E92BC2" w14:paraId="1451B931" w14:textId="77777777" w:rsidTr="001472FA">
        <w:trPr>
          <w:trHeight w:val="2431"/>
        </w:trPr>
        <w:tc>
          <w:tcPr>
            <w:tcW w:w="2268" w:type="dxa"/>
          </w:tcPr>
          <w:p w14:paraId="41D5C21B" w14:textId="77777777" w:rsidR="00C40D32" w:rsidRPr="00E92BC2" w:rsidRDefault="00C40D32" w:rsidP="008C18DE">
            <w:pPr>
              <w:shd w:val="clear" w:color="auto" w:fill="F2F2F2" w:themeFill="background1" w:themeFillShade="F2"/>
              <w:spacing w:line="240" w:lineRule="atLeast"/>
              <w:jc w:val="both"/>
              <w:rPr>
                <w:rFonts w:cs="Times New Roman"/>
                <w:b/>
                <w:noProof/>
                <w:sz w:val="21"/>
                <w:szCs w:val="21"/>
                <w:lang w:eastAsia="ru-RU"/>
              </w:rPr>
            </w:pPr>
            <w:r w:rsidRPr="00E92BC2">
              <w:rPr>
                <w:rFonts w:cs="Times New Roman"/>
                <w:b/>
                <w:noProof/>
                <w:sz w:val="21"/>
                <w:szCs w:val="21"/>
                <w:lang w:eastAsia="ru-RU"/>
              </w:rPr>
              <w:drawing>
                <wp:inline distT="0" distB="0" distL="0" distR="0" wp14:anchorId="6C5122FF" wp14:editId="7FB87EB4">
                  <wp:extent cx="1269967" cy="1181100"/>
                  <wp:effectExtent l="0" t="0" r="6985" b="0"/>
                  <wp:docPr id="2005761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22253" cy="1229727"/>
                          </a:xfrm>
                          <a:prstGeom prst="rect">
                            <a:avLst/>
                          </a:prstGeom>
                          <a:noFill/>
                          <a:ln>
                            <a:noFill/>
                          </a:ln>
                        </pic:spPr>
                      </pic:pic>
                    </a:graphicData>
                  </a:graphic>
                </wp:inline>
              </w:drawing>
            </w:r>
          </w:p>
          <w:p w14:paraId="40845828" w14:textId="062DADBF" w:rsidR="00C40D32" w:rsidRPr="00E92BC2" w:rsidRDefault="001472FA" w:rsidP="008C18DE">
            <w:pPr>
              <w:spacing w:line="240" w:lineRule="atLeast"/>
              <w:ind w:left="-57" w:right="-57"/>
              <w:jc w:val="both"/>
              <w:rPr>
                <w:rFonts w:cs="Times New Roman"/>
                <w:b/>
                <w:sz w:val="21"/>
                <w:szCs w:val="21"/>
                <w:lang w:val="en-GB"/>
              </w:rPr>
            </w:pPr>
            <w:r w:rsidRPr="00E92BC2">
              <w:rPr>
                <w:rFonts w:cs="Times New Roman"/>
                <w:b/>
                <w:noProof/>
                <w:sz w:val="21"/>
                <w:szCs w:val="21"/>
              </w:rPr>
              <w:drawing>
                <wp:anchor distT="0" distB="0" distL="114300" distR="114300" simplePos="0" relativeHeight="251684864" behindDoc="1" locked="0" layoutInCell="1" allowOverlap="1" wp14:anchorId="63E1B926" wp14:editId="09AB43A5">
                  <wp:simplePos x="0" y="0"/>
                  <wp:positionH relativeFrom="column">
                    <wp:posOffset>468630</wp:posOffset>
                  </wp:positionH>
                  <wp:positionV relativeFrom="paragraph">
                    <wp:posOffset>339725</wp:posOffset>
                  </wp:positionV>
                  <wp:extent cx="759460" cy="266700"/>
                  <wp:effectExtent l="0" t="0" r="2540" b="0"/>
                  <wp:wrapTight wrapText="bothSides">
                    <wp:wrapPolygon edited="0">
                      <wp:start x="0" y="0"/>
                      <wp:lineTo x="0" y="20057"/>
                      <wp:lineTo x="21130" y="20057"/>
                      <wp:lineTo x="21130" y="0"/>
                      <wp:lineTo x="0" y="0"/>
                    </wp:wrapPolygon>
                  </wp:wrapTight>
                  <wp:docPr id="19" name="Рисунок 19" descr="D:\Рабочий стол\ORCID.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Рабочий стол\ORCID.png">
                            <a:hlinkClick r:id="rId55"/>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noProof/>
                <w:sz w:val="21"/>
                <w:szCs w:val="21"/>
              </w:rPr>
              <w:drawing>
                <wp:anchor distT="0" distB="0" distL="114300" distR="114300" simplePos="0" relativeHeight="251683840" behindDoc="1" locked="0" layoutInCell="1" allowOverlap="1" wp14:anchorId="4B4A807E" wp14:editId="4CCFF34F">
                  <wp:simplePos x="0" y="0"/>
                  <wp:positionH relativeFrom="column">
                    <wp:posOffset>-17145</wp:posOffset>
                  </wp:positionH>
                  <wp:positionV relativeFrom="paragraph">
                    <wp:posOffset>234950</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20" name="Рисунок 20" descr="D:\Документы\Gerasymenko\логотип_синій_Монтажна область 1.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D:\Документы\Gerasymenko\логотип_синій_Монтажна область 1.png">
                            <a:hlinkClick r:id="rId56"/>
                          </pic:cNvPr>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D32" w:rsidRPr="00E92BC2">
              <w:rPr>
                <w:rFonts w:cs="Times New Roman"/>
                <w:b/>
                <w:sz w:val="21"/>
                <w:szCs w:val="21"/>
                <w:lang w:val="en-GB"/>
              </w:rPr>
              <w:t xml:space="preserve">  </w:t>
            </w:r>
            <w:r w:rsidRPr="00E92BC2">
              <w:rPr>
                <w:rFonts w:cs="Times New Roman"/>
                <w:b/>
                <w:sz w:val="21"/>
                <w:szCs w:val="21"/>
                <w:lang w:val="en-GB"/>
              </w:rPr>
              <w:t>Teacher profiles</w:t>
            </w:r>
          </w:p>
        </w:tc>
        <w:tc>
          <w:tcPr>
            <w:tcW w:w="7508" w:type="dxa"/>
            <w:vMerge w:val="restart"/>
          </w:tcPr>
          <w:p w14:paraId="3036C1E9" w14:textId="77777777" w:rsidR="00C40D32" w:rsidRPr="003839BC" w:rsidRDefault="00C40D32" w:rsidP="008C18DE">
            <w:pPr>
              <w:spacing w:line="240" w:lineRule="atLeast"/>
              <w:ind w:left="-57" w:right="-57"/>
              <w:jc w:val="both"/>
              <w:rPr>
                <w:rFonts w:cs="Times New Roman"/>
                <w:b/>
                <w:bCs/>
                <w:sz w:val="21"/>
                <w:szCs w:val="21"/>
                <w:lang w:val="en-GB"/>
              </w:rPr>
            </w:pPr>
            <w:r w:rsidRPr="003839BC">
              <w:rPr>
                <w:rFonts w:cs="Times New Roman"/>
                <w:b/>
                <w:bCs/>
                <w:sz w:val="21"/>
                <w:szCs w:val="21"/>
                <w:lang w:val="en-GB"/>
              </w:rPr>
              <w:t>Sc.Dr. in Economics, Full Professor</w:t>
            </w:r>
          </w:p>
          <w:p w14:paraId="3FB9D725" w14:textId="77777777" w:rsidR="00C40D32" w:rsidRPr="00E92BC2" w:rsidRDefault="0074129E" w:rsidP="008C18DE">
            <w:pPr>
              <w:spacing w:line="240" w:lineRule="atLeast"/>
              <w:ind w:left="-57" w:right="-57"/>
              <w:jc w:val="both"/>
              <w:rPr>
                <w:rFonts w:cs="Times New Roman"/>
                <w:b/>
                <w:sz w:val="21"/>
                <w:szCs w:val="21"/>
                <w:lang w:val="en-GB"/>
              </w:rPr>
            </w:pPr>
            <w:hyperlink r:id="rId57" w:history="1">
              <w:r w:rsidR="00C40D32" w:rsidRPr="00E92BC2">
                <w:rPr>
                  <w:rStyle w:val="a4"/>
                  <w:rFonts w:cs="Times New Roman"/>
                  <w:sz w:val="21"/>
                  <w:szCs w:val="21"/>
                  <w:lang w:val="en-GB"/>
                </w:rPr>
                <w:t>r.motoryn@knute.edu.ua</w:t>
              </w:r>
            </w:hyperlink>
            <w:r w:rsidR="00C40D32" w:rsidRPr="00E92BC2">
              <w:rPr>
                <w:rFonts w:cs="Times New Roman"/>
                <w:sz w:val="21"/>
                <w:szCs w:val="21"/>
                <w:lang w:val="en-GB"/>
              </w:rPr>
              <w:t xml:space="preserve"> </w:t>
            </w:r>
          </w:p>
          <w:p w14:paraId="577F7591"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RESEARCH EXPERTISE:</w:t>
            </w:r>
            <w:r w:rsidRPr="00E92BC2">
              <w:rPr>
                <w:rFonts w:cs="Times New Roman"/>
                <w:sz w:val="21"/>
                <w:szCs w:val="21"/>
                <w:lang w:val="en-GB"/>
              </w:rPr>
              <w:t xml:space="preserve"> </w:t>
            </w:r>
          </w:p>
          <w:p w14:paraId="4FCE0E52"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sz w:val="21"/>
                <w:szCs w:val="21"/>
                <w:lang w:val="en-GB"/>
              </w:rPr>
              <w:t>economic analysis, international comparisons, adoption of international standards</w:t>
            </w:r>
          </w:p>
          <w:p w14:paraId="2F08470B"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 xml:space="preserve">COURSES: </w:t>
            </w:r>
            <w:r w:rsidRPr="00E92BC2">
              <w:rPr>
                <w:rFonts w:cs="Times New Roman"/>
                <w:sz w:val="21"/>
                <w:szCs w:val="21"/>
                <w:lang w:val="en-GB"/>
              </w:rPr>
              <w:t>Statistics, International Statistics</w:t>
            </w:r>
          </w:p>
          <w:p w14:paraId="6B9A3002"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THE LATEST RELEVANT PAPERS</w:t>
            </w:r>
            <w:r w:rsidRPr="00E92BC2">
              <w:rPr>
                <w:rFonts w:cs="Times New Roman"/>
                <w:sz w:val="21"/>
                <w:szCs w:val="21"/>
                <w:lang w:val="en-GB"/>
              </w:rPr>
              <w:t>:</w:t>
            </w:r>
          </w:p>
          <w:p w14:paraId="1530B3B7" w14:textId="679E899F" w:rsidR="00C40D32" w:rsidRPr="001472FA" w:rsidRDefault="00C40D32" w:rsidP="008C18DE">
            <w:pPr>
              <w:pStyle w:val="a5"/>
              <w:numPr>
                <w:ilvl w:val="0"/>
                <w:numId w:val="22"/>
              </w:numPr>
              <w:spacing w:line="240" w:lineRule="atLeast"/>
              <w:ind w:right="-57"/>
              <w:jc w:val="both"/>
              <w:rPr>
                <w:rFonts w:cs="Times New Roman"/>
                <w:sz w:val="21"/>
                <w:szCs w:val="21"/>
                <w:lang w:val="en-GB"/>
              </w:rPr>
            </w:pPr>
            <w:r w:rsidRPr="001472FA">
              <w:rPr>
                <w:rFonts w:cs="Times New Roman"/>
                <w:sz w:val="21"/>
                <w:szCs w:val="21"/>
                <w:lang w:val="en-GB"/>
              </w:rPr>
              <w:t>Asymmetry of foreign trade turnover between Ukraine and Poland/ STATISTICS IN TRANSITION new series, June 2020 Vol. 21, No. 2, pp. 143–156, DOI 10.21307/stattrans-2020-017 Scopus</w:t>
            </w:r>
          </w:p>
          <w:p w14:paraId="086B380B" w14:textId="77777777" w:rsidR="00C40D32" w:rsidRPr="00E92BC2" w:rsidRDefault="00C40D32" w:rsidP="008C18DE">
            <w:pPr>
              <w:pStyle w:val="a5"/>
              <w:numPr>
                <w:ilvl w:val="0"/>
                <w:numId w:val="22"/>
              </w:numPr>
              <w:spacing w:line="240" w:lineRule="atLeast"/>
              <w:ind w:right="-57"/>
              <w:jc w:val="both"/>
              <w:rPr>
                <w:rFonts w:cs="Times New Roman"/>
                <w:b/>
                <w:sz w:val="21"/>
                <w:szCs w:val="21"/>
                <w:lang w:val="en-GB"/>
              </w:rPr>
            </w:pPr>
            <w:r w:rsidRPr="00E92BC2">
              <w:rPr>
                <w:rFonts w:cs="Times New Roman"/>
                <w:sz w:val="21"/>
                <w:szCs w:val="21"/>
                <w:lang w:val="en-GB"/>
              </w:rPr>
              <w:t>Using the index method for international comparison of indicators of GDP factors/Statistical Journal of the IAOS, 36 (2020), pp. 569–573, DOI 10.3233/SJI-190599  IOS Press Scopus</w:t>
            </w:r>
          </w:p>
        </w:tc>
      </w:tr>
      <w:tr w:rsidR="00611ED6" w:rsidRPr="00E92BC2" w14:paraId="0B36A66A" w14:textId="77777777" w:rsidTr="001472FA">
        <w:tc>
          <w:tcPr>
            <w:tcW w:w="2268" w:type="dxa"/>
          </w:tcPr>
          <w:p w14:paraId="25B50964" w14:textId="0FBDFA08" w:rsidR="00C40D32" w:rsidRPr="00E92BC2" w:rsidRDefault="00C40D32" w:rsidP="008C18DE">
            <w:pPr>
              <w:spacing w:line="240" w:lineRule="atLeast"/>
              <w:ind w:right="-57"/>
              <w:jc w:val="both"/>
              <w:rPr>
                <w:rFonts w:cs="Times New Roman"/>
                <w:b/>
                <w:sz w:val="21"/>
                <w:szCs w:val="21"/>
                <w:lang w:val="en-GB"/>
              </w:rPr>
            </w:pPr>
          </w:p>
        </w:tc>
        <w:tc>
          <w:tcPr>
            <w:tcW w:w="7508" w:type="dxa"/>
            <w:vMerge/>
          </w:tcPr>
          <w:p w14:paraId="2D35FCF9" w14:textId="77777777" w:rsidR="00C40D32" w:rsidRPr="00E92BC2" w:rsidRDefault="00C40D32" w:rsidP="008C18DE">
            <w:pPr>
              <w:spacing w:line="240" w:lineRule="atLeast"/>
              <w:ind w:left="-57" w:right="-57"/>
              <w:jc w:val="both"/>
              <w:rPr>
                <w:rFonts w:cs="Times New Roman"/>
                <w:b/>
                <w:sz w:val="21"/>
                <w:szCs w:val="21"/>
                <w:lang w:val="en-GB"/>
              </w:rPr>
            </w:pPr>
          </w:p>
        </w:tc>
      </w:tr>
      <w:tr w:rsidR="00C40D32" w:rsidRPr="00E92BC2" w14:paraId="5DA55C84" w14:textId="77777777" w:rsidTr="001472FA">
        <w:tc>
          <w:tcPr>
            <w:tcW w:w="9776" w:type="dxa"/>
            <w:gridSpan w:val="2"/>
          </w:tcPr>
          <w:p w14:paraId="4A9AEEB3" w14:textId="77777777" w:rsidR="00C40D32" w:rsidRPr="00E92BC2" w:rsidRDefault="00C40D32" w:rsidP="008C18DE">
            <w:pPr>
              <w:pStyle w:val="a5"/>
              <w:numPr>
                <w:ilvl w:val="0"/>
                <w:numId w:val="22"/>
              </w:numPr>
              <w:spacing w:line="240" w:lineRule="atLeast"/>
              <w:ind w:left="318" w:right="-57"/>
              <w:jc w:val="both"/>
              <w:rPr>
                <w:rFonts w:cs="Times New Roman"/>
                <w:sz w:val="21"/>
                <w:szCs w:val="21"/>
                <w:lang w:val="en-GB"/>
              </w:rPr>
            </w:pPr>
            <w:r w:rsidRPr="00E92BC2">
              <w:rPr>
                <w:rFonts w:cs="Times New Roman"/>
                <w:sz w:val="21"/>
                <w:szCs w:val="21"/>
                <w:lang w:val="en-GB"/>
              </w:rPr>
              <w:t>Adaptation of international recommendations on informal employment in Ukraine (problems of measurement and analysis)/ Statistical Journal of the IAOS, 36 (2020), pp.  549–557, DOI 10.3233/SJI-190603  IOS Press Scopus</w:t>
            </w:r>
          </w:p>
          <w:p w14:paraId="34C419BA" w14:textId="77777777" w:rsidR="00C40D32" w:rsidRPr="00E92BC2" w:rsidRDefault="00C40D32" w:rsidP="008C18DE">
            <w:pPr>
              <w:pStyle w:val="a5"/>
              <w:numPr>
                <w:ilvl w:val="0"/>
                <w:numId w:val="22"/>
              </w:numPr>
              <w:spacing w:line="240" w:lineRule="atLeast"/>
              <w:ind w:left="318" w:right="-57"/>
              <w:jc w:val="both"/>
              <w:rPr>
                <w:rFonts w:cs="Times New Roman"/>
                <w:b/>
                <w:sz w:val="21"/>
                <w:szCs w:val="21"/>
                <w:lang w:val="en-GB"/>
              </w:rPr>
            </w:pPr>
            <w:r w:rsidRPr="00E92BC2">
              <w:rPr>
                <w:rFonts w:cs="Times New Roman"/>
                <w:sz w:val="21"/>
                <w:szCs w:val="21"/>
                <w:lang w:val="en-GB"/>
              </w:rPr>
              <w:t>Evaluation of regional features of electronic commerce in Europe.- Statistical Journal of the IAOS 39 (2022), DOI 10.3233/ sji–1-sji220938  IOS Press (Amsterdam)https://content.iospress.com/articles/statistical-journal-of-the-iaos/sji220938 Scopus</w:t>
            </w:r>
          </w:p>
          <w:p w14:paraId="621BC019" w14:textId="77777777" w:rsidR="00C40D32" w:rsidRPr="00E92BC2" w:rsidRDefault="00C40D32" w:rsidP="008C18DE">
            <w:pPr>
              <w:pStyle w:val="a5"/>
              <w:numPr>
                <w:ilvl w:val="0"/>
                <w:numId w:val="22"/>
              </w:numPr>
              <w:spacing w:line="240" w:lineRule="atLeast"/>
              <w:ind w:left="318" w:right="-57"/>
              <w:jc w:val="both"/>
              <w:rPr>
                <w:rFonts w:cs="Times New Roman"/>
                <w:b/>
                <w:sz w:val="21"/>
                <w:szCs w:val="21"/>
                <w:lang w:val="en-GB"/>
              </w:rPr>
            </w:pPr>
            <w:r w:rsidRPr="00E92BC2">
              <w:rPr>
                <w:rFonts w:cs="Times New Roman"/>
                <w:sz w:val="21"/>
                <w:szCs w:val="21"/>
                <w:lang w:val="en-GB"/>
              </w:rPr>
              <w:t xml:space="preserve">The Ukrainian Trace on the Way of Development of the International Statistical Institute. </w:t>
            </w:r>
            <w:r w:rsidRPr="00E92BC2">
              <w:rPr>
                <w:rFonts w:cs="Times New Roman"/>
                <w:sz w:val="21"/>
                <w:szCs w:val="21"/>
              </w:rPr>
              <w:t xml:space="preserve"> </w:t>
            </w:r>
            <w:r w:rsidRPr="00E92BC2">
              <w:rPr>
                <w:rFonts w:cs="Times New Roman"/>
                <w:sz w:val="21"/>
                <w:szCs w:val="21"/>
                <w:lang w:val="en-GB"/>
              </w:rPr>
              <w:t xml:space="preserve">Statistics of Ukraine, № 1 (2023) К., 2023 (с.174-186) </w:t>
            </w:r>
            <w:hyperlink r:id="rId58" w:history="1">
              <w:r w:rsidRPr="00E92BC2">
                <w:rPr>
                  <w:rStyle w:val="a4"/>
                  <w:rFonts w:cs="Times New Roman"/>
                  <w:sz w:val="21"/>
                  <w:szCs w:val="21"/>
                  <w:lang w:val="en-GB"/>
                </w:rPr>
                <w:t>https://su-journal.com.ua/index.php/journal/article/view/397</w:t>
              </w:r>
            </w:hyperlink>
            <w:r w:rsidRPr="00E92BC2">
              <w:rPr>
                <w:rFonts w:cs="Times New Roman"/>
                <w:sz w:val="21"/>
                <w:szCs w:val="21"/>
                <w:lang w:val="en-GB"/>
              </w:rPr>
              <w:t xml:space="preserve"> (In Ukrainian)</w:t>
            </w:r>
          </w:p>
        </w:tc>
      </w:tr>
      <w:tr w:rsidR="00C40D32" w:rsidRPr="00E92BC2" w14:paraId="50B361F1" w14:textId="77777777" w:rsidTr="001472FA">
        <w:tc>
          <w:tcPr>
            <w:tcW w:w="9776" w:type="dxa"/>
            <w:gridSpan w:val="2"/>
          </w:tcPr>
          <w:p w14:paraId="2BDB2133" w14:textId="77777777" w:rsidR="00C40D32" w:rsidRPr="00E92BC2" w:rsidRDefault="00C40D32" w:rsidP="008C18DE">
            <w:pPr>
              <w:spacing w:line="240" w:lineRule="atLeast"/>
              <w:ind w:right="-57"/>
              <w:jc w:val="both"/>
              <w:rPr>
                <w:rFonts w:cs="Times New Roman"/>
                <w:b/>
                <w:sz w:val="21"/>
                <w:szCs w:val="21"/>
                <w:lang w:val="uk-UA"/>
              </w:rPr>
            </w:pPr>
            <w:r w:rsidRPr="00E92BC2">
              <w:rPr>
                <w:rFonts w:cs="Times New Roman"/>
                <w:b/>
                <w:sz w:val="21"/>
                <w:szCs w:val="21"/>
                <w:lang w:val="en-GB"/>
              </w:rPr>
              <w:t>RELEVANT ADVANCED TRAINING</w:t>
            </w:r>
            <w:r w:rsidRPr="00E92BC2">
              <w:rPr>
                <w:rFonts w:cs="Times New Roman"/>
                <w:b/>
                <w:sz w:val="21"/>
                <w:szCs w:val="21"/>
                <w:lang w:val="uk-UA"/>
              </w:rPr>
              <w:t>:</w:t>
            </w:r>
          </w:p>
          <w:p w14:paraId="42D872CB" w14:textId="77777777" w:rsidR="00C40D32" w:rsidRPr="00AE2674" w:rsidRDefault="00C40D32" w:rsidP="008C18DE">
            <w:pPr>
              <w:pStyle w:val="a5"/>
              <w:numPr>
                <w:ilvl w:val="0"/>
                <w:numId w:val="2"/>
              </w:numPr>
              <w:spacing w:line="240" w:lineRule="atLeast"/>
              <w:ind w:left="453" w:right="-57" w:hanging="238"/>
              <w:contextualSpacing w:val="0"/>
              <w:jc w:val="both"/>
              <w:rPr>
                <w:rFonts w:cs="Times New Roman"/>
                <w:sz w:val="21"/>
                <w:szCs w:val="21"/>
                <w:lang w:val="uk-UA"/>
              </w:rPr>
            </w:pPr>
            <w:r w:rsidRPr="00E92BC2">
              <w:rPr>
                <w:rFonts w:cs="Times New Roman"/>
                <w:sz w:val="21"/>
                <w:szCs w:val="21"/>
              </w:rPr>
              <w:t>State Statistics Service of Ukraine, report on professional development, topic: "Acquaintance with innovations in international statistics”, Kyiv 2021</w:t>
            </w:r>
          </w:p>
          <w:p w14:paraId="4E564D98" w14:textId="77777777" w:rsidR="00AE2674" w:rsidRDefault="00AE2674" w:rsidP="00AE2674">
            <w:pPr>
              <w:spacing w:line="240" w:lineRule="atLeast"/>
              <w:ind w:right="-57"/>
              <w:jc w:val="both"/>
              <w:rPr>
                <w:rFonts w:cs="Times New Roman"/>
                <w:sz w:val="21"/>
                <w:szCs w:val="21"/>
                <w:lang w:val="uk-UA"/>
              </w:rPr>
            </w:pPr>
          </w:p>
          <w:p w14:paraId="6C59C4EE" w14:textId="77777777" w:rsidR="00AE2674" w:rsidRDefault="00AE2674" w:rsidP="00AE2674">
            <w:pPr>
              <w:spacing w:line="240" w:lineRule="atLeast"/>
              <w:ind w:right="-57"/>
              <w:jc w:val="both"/>
              <w:rPr>
                <w:rFonts w:cs="Times New Roman"/>
                <w:sz w:val="21"/>
                <w:szCs w:val="21"/>
                <w:lang w:val="uk-UA"/>
              </w:rPr>
            </w:pPr>
          </w:p>
          <w:p w14:paraId="46539321" w14:textId="276E7321" w:rsidR="00AE2674" w:rsidRDefault="00AE2674" w:rsidP="00AE2674">
            <w:pPr>
              <w:spacing w:line="240" w:lineRule="atLeast"/>
              <w:ind w:right="-57"/>
              <w:jc w:val="both"/>
              <w:rPr>
                <w:rFonts w:cs="Times New Roman"/>
                <w:sz w:val="21"/>
                <w:szCs w:val="21"/>
                <w:lang w:val="uk-UA"/>
              </w:rPr>
            </w:pPr>
          </w:p>
          <w:p w14:paraId="53436FC3" w14:textId="77777777" w:rsidR="00E302F5" w:rsidRDefault="00E302F5" w:rsidP="00AE2674">
            <w:pPr>
              <w:spacing w:line="240" w:lineRule="atLeast"/>
              <w:ind w:right="-57"/>
              <w:jc w:val="both"/>
              <w:rPr>
                <w:rFonts w:cs="Times New Roman"/>
                <w:sz w:val="21"/>
                <w:szCs w:val="21"/>
                <w:lang w:val="uk-UA"/>
              </w:rPr>
            </w:pPr>
          </w:p>
          <w:p w14:paraId="109574ED" w14:textId="4AE4CB2E" w:rsidR="00AE2674" w:rsidRPr="00AE2674" w:rsidRDefault="00AE2674" w:rsidP="00AE2674">
            <w:pPr>
              <w:spacing w:line="240" w:lineRule="atLeast"/>
              <w:ind w:right="-57"/>
              <w:jc w:val="both"/>
              <w:rPr>
                <w:rFonts w:cs="Times New Roman"/>
                <w:sz w:val="21"/>
                <w:szCs w:val="21"/>
                <w:lang w:val="uk-UA"/>
              </w:rPr>
            </w:pPr>
          </w:p>
        </w:tc>
      </w:tr>
    </w:tbl>
    <w:p w14:paraId="58629184" w14:textId="77777777" w:rsidR="00C40D32" w:rsidRPr="00E92BC2" w:rsidRDefault="00C40D32" w:rsidP="008C18DE">
      <w:pPr>
        <w:shd w:val="clear" w:color="auto" w:fill="F2F2F2" w:themeFill="background1" w:themeFillShade="F2"/>
        <w:spacing w:line="240" w:lineRule="atLeast"/>
        <w:jc w:val="both"/>
        <w:rPr>
          <w:rFonts w:cs="Times New Roman"/>
          <w:b/>
          <w:sz w:val="21"/>
          <w:szCs w:val="21"/>
          <w:lang w:val="en-GB"/>
        </w:rPr>
      </w:pPr>
      <w:r w:rsidRPr="00E92BC2">
        <w:rPr>
          <w:rFonts w:cs="Times New Roman"/>
          <w:b/>
          <w:sz w:val="21"/>
          <w:szCs w:val="21"/>
          <w:lang w:val="en-GB"/>
        </w:rPr>
        <w:lastRenderedPageBreak/>
        <w:t>ELEONORA TERESHCHENKO</w:t>
      </w:r>
    </w:p>
    <w:tbl>
      <w:tblPr>
        <w:tblStyle w:val="a7"/>
        <w:tblW w:w="100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7782"/>
      </w:tblGrid>
      <w:tr w:rsidR="00C40D32" w:rsidRPr="00E92BC2" w14:paraId="5E6161C8" w14:textId="77777777" w:rsidTr="001472FA">
        <w:trPr>
          <w:trHeight w:val="2337"/>
        </w:trPr>
        <w:tc>
          <w:tcPr>
            <w:tcW w:w="2249" w:type="dxa"/>
          </w:tcPr>
          <w:p w14:paraId="5875529D" w14:textId="77777777" w:rsidR="00C40D32" w:rsidRPr="00E92BC2" w:rsidRDefault="00C40D32" w:rsidP="008C18DE">
            <w:pPr>
              <w:spacing w:line="240" w:lineRule="atLeast"/>
              <w:jc w:val="both"/>
              <w:rPr>
                <w:rFonts w:cs="Times New Roman"/>
                <w:b/>
                <w:sz w:val="21"/>
                <w:szCs w:val="21"/>
                <w:lang w:val="en-GB"/>
              </w:rPr>
            </w:pPr>
            <w:bookmarkStart w:id="0" w:name="_Hlk155693629"/>
            <w:r w:rsidRPr="00E92BC2">
              <w:rPr>
                <w:rFonts w:cs="Times New Roman"/>
                <w:noProof/>
                <w:sz w:val="21"/>
                <w:szCs w:val="21"/>
                <w:lang w:val="ru-RU" w:eastAsia="ru-RU" w:bidi="he-IL"/>
              </w:rPr>
              <w:drawing>
                <wp:inline distT="0" distB="0" distL="0" distR="0" wp14:anchorId="2F93CD25" wp14:editId="5431C1F5">
                  <wp:extent cx="1244600" cy="1758950"/>
                  <wp:effectExtent l="0" t="0" r="0" b="0"/>
                  <wp:docPr id="21" name="Рисунок 21" descr="https://stat.knute.edu.ua/image/MzA2OA==/595ea55342c7df02447c1410961aa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knute.edu.ua/image/MzA2OA==/595ea55342c7df02447c1410961aafcc.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44600" cy="1758950"/>
                          </a:xfrm>
                          <a:prstGeom prst="rect">
                            <a:avLst/>
                          </a:prstGeom>
                          <a:noFill/>
                          <a:ln>
                            <a:noFill/>
                          </a:ln>
                        </pic:spPr>
                      </pic:pic>
                    </a:graphicData>
                  </a:graphic>
                </wp:inline>
              </w:drawing>
            </w:r>
            <w:r w:rsidRPr="00E92BC2">
              <w:rPr>
                <w:rFonts w:cs="Times New Roman"/>
                <w:b/>
                <w:sz w:val="21"/>
                <w:szCs w:val="21"/>
                <w:lang w:val="en-GB"/>
              </w:rPr>
              <w:t xml:space="preserve">  </w:t>
            </w:r>
          </w:p>
        </w:tc>
        <w:tc>
          <w:tcPr>
            <w:tcW w:w="7782" w:type="dxa"/>
            <w:vMerge w:val="restart"/>
          </w:tcPr>
          <w:p w14:paraId="27EF2CD3" w14:textId="0D7D4C24" w:rsidR="00C40D32" w:rsidRPr="00E92BC2" w:rsidRDefault="00C40D32" w:rsidP="008C18DE">
            <w:pPr>
              <w:spacing w:line="240" w:lineRule="atLeast"/>
              <w:jc w:val="both"/>
              <w:rPr>
                <w:rStyle w:val="ab"/>
                <w:rFonts w:cs="Times New Roman"/>
                <w:b w:val="0"/>
                <w:bCs w:val="0"/>
                <w:sz w:val="21"/>
                <w:szCs w:val="21"/>
                <w:shd w:val="clear" w:color="auto" w:fill="FFFFFF"/>
                <w:lang w:val="uk-UA"/>
              </w:rPr>
            </w:pPr>
            <w:r w:rsidRPr="00E92BC2">
              <w:rPr>
                <w:rStyle w:val="ab"/>
                <w:rFonts w:cs="Times New Roman"/>
                <w:sz w:val="21"/>
                <w:szCs w:val="21"/>
                <w:shd w:val="clear" w:color="auto" w:fill="FFFFFF"/>
              </w:rPr>
              <w:t>PhD in Economics, Associate Professor</w:t>
            </w:r>
          </w:p>
          <w:p w14:paraId="1D9761B0" w14:textId="77777777" w:rsidR="00C40D32" w:rsidRPr="00E92BC2" w:rsidRDefault="0074129E" w:rsidP="008C18DE">
            <w:pPr>
              <w:spacing w:line="240" w:lineRule="atLeast"/>
              <w:jc w:val="both"/>
              <w:rPr>
                <w:rFonts w:cs="Times New Roman"/>
                <w:sz w:val="21"/>
                <w:szCs w:val="21"/>
                <w:lang w:val="uk-UA"/>
              </w:rPr>
            </w:pPr>
            <w:hyperlink r:id="rId60" w:history="1">
              <w:r w:rsidR="00C40D32" w:rsidRPr="00E92BC2">
                <w:rPr>
                  <w:rStyle w:val="a4"/>
                  <w:rFonts w:cs="Times New Roman"/>
                  <w:color w:val="auto"/>
                  <w:sz w:val="21"/>
                  <w:szCs w:val="21"/>
                  <w:lang w:val="en-GB"/>
                </w:rPr>
                <w:t>e</w:t>
              </w:r>
              <w:r w:rsidR="00C40D32" w:rsidRPr="00E92BC2">
                <w:rPr>
                  <w:rStyle w:val="a4"/>
                  <w:rFonts w:cs="Times New Roman"/>
                  <w:color w:val="auto"/>
                  <w:sz w:val="21"/>
                  <w:szCs w:val="21"/>
                  <w:lang w:val="uk-UA"/>
                </w:rPr>
                <w:t>.</w:t>
              </w:r>
              <w:r w:rsidR="00C40D32" w:rsidRPr="00E92BC2">
                <w:rPr>
                  <w:rStyle w:val="a4"/>
                  <w:rFonts w:cs="Times New Roman"/>
                  <w:color w:val="auto"/>
                  <w:sz w:val="21"/>
                  <w:szCs w:val="21"/>
                  <w:lang w:val="en-GB"/>
                </w:rPr>
                <w:t>tereshchenko</w:t>
              </w:r>
              <w:r w:rsidR="00C40D32" w:rsidRPr="00E92BC2">
                <w:rPr>
                  <w:rStyle w:val="a4"/>
                  <w:rFonts w:cs="Times New Roman"/>
                  <w:color w:val="auto"/>
                  <w:sz w:val="21"/>
                  <w:szCs w:val="21"/>
                  <w:lang w:val="uk-UA"/>
                </w:rPr>
                <w:t>@</w:t>
              </w:r>
              <w:r w:rsidR="00C40D32" w:rsidRPr="00E92BC2">
                <w:rPr>
                  <w:rStyle w:val="a4"/>
                  <w:rFonts w:cs="Times New Roman"/>
                  <w:color w:val="auto"/>
                  <w:sz w:val="21"/>
                  <w:szCs w:val="21"/>
                  <w:lang w:val="en-GB"/>
                </w:rPr>
                <w:t>knute</w:t>
              </w:r>
              <w:r w:rsidR="00C40D32" w:rsidRPr="00E92BC2">
                <w:rPr>
                  <w:rStyle w:val="a4"/>
                  <w:rFonts w:cs="Times New Roman"/>
                  <w:color w:val="auto"/>
                  <w:sz w:val="21"/>
                  <w:szCs w:val="21"/>
                  <w:lang w:val="uk-UA"/>
                </w:rPr>
                <w:t>.</w:t>
              </w:r>
              <w:r w:rsidR="00C40D32" w:rsidRPr="00E92BC2">
                <w:rPr>
                  <w:rStyle w:val="a4"/>
                  <w:rFonts w:cs="Times New Roman"/>
                  <w:color w:val="auto"/>
                  <w:sz w:val="21"/>
                  <w:szCs w:val="21"/>
                  <w:lang w:val="en-GB"/>
                </w:rPr>
                <w:t>edu</w:t>
              </w:r>
              <w:r w:rsidR="00C40D32" w:rsidRPr="00E92BC2">
                <w:rPr>
                  <w:rStyle w:val="a4"/>
                  <w:rFonts w:cs="Times New Roman"/>
                  <w:color w:val="auto"/>
                  <w:sz w:val="21"/>
                  <w:szCs w:val="21"/>
                  <w:lang w:val="uk-UA"/>
                </w:rPr>
                <w:t>.</w:t>
              </w:r>
              <w:r w:rsidR="00C40D32" w:rsidRPr="00E92BC2">
                <w:rPr>
                  <w:rStyle w:val="a4"/>
                  <w:rFonts w:cs="Times New Roman"/>
                  <w:color w:val="auto"/>
                  <w:sz w:val="21"/>
                  <w:szCs w:val="21"/>
                  <w:lang w:val="en-GB"/>
                </w:rPr>
                <w:t>ua</w:t>
              </w:r>
            </w:hyperlink>
            <w:r w:rsidR="00C40D32" w:rsidRPr="00E92BC2">
              <w:rPr>
                <w:rFonts w:cs="Times New Roman"/>
                <w:sz w:val="21"/>
                <w:szCs w:val="21"/>
                <w:lang w:val="uk-UA"/>
              </w:rPr>
              <w:t xml:space="preserve"> </w:t>
            </w:r>
          </w:p>
          <w:p w14:paraId="538B57E8" w14:textId="77777777" w:rsidR="00C40D32" w:rsidRPr="00AE2674" w:rsidRDefault="00C40D32" w:rsidP="008C18DE">
            <w:pPr>
              <w:spacing w:line="240" w:lineRule="atLeast"/>
              <w:jc w:val="both"/>
              <w:rPr>
                <w:rFonts w:cs="Times New Roman"/>
                <w:b/>
                <w:bCs/>
                <w:sz w:val="21"/>
                <w:szCs w:val="21"/>
                <w:lang w:val="uk-UA"/>
              </w:rPr>
            </w:pPr>
            <w:r w:rsidRPr="00AE2674">
              <w:rPr>
                <w:rFonts w:cs="Times New Roman"/>
                <w:b/>
                <w:bCs/>
                <w:sz w:val="21"/>
                <w:szCs w:val="21"/>
                <w:lang w:val="en-GB"/>
              </w:rPr>
              <w:t xml:space="preserve">RESEARCH EXPERTISE: </w:t>
            </w:r>
          </w:p>
          <w:p w14:paraId="23B83740" w14:textId="7E1D63D8" w:rsidR="00C40D32" w:rsidRPr="00E92BC2" w:rsidRDefault="00C40D32" w:rsidP="008C18DE">
            <w:pPr>
              <w:spacing w:line="240" w:lineRule="atLeast"/>
              <w:jc w:val="both"/>
              <w:rPr>
                <w:rFonts w:cs="Times New Roman"/>
                <w:sz w:val="21"/>
                <w:szCs w:val="21"/>
                <w:shd w:val="clear" w:color="auto" w:fill="FFFFFF"/>
                <w:lang w:val="uk-UA"/>
              </w:rPr>
            </w:pPr>
            <w:r w:rsidRPr="00E92BC2">
              <w:rPr>
                <w:rFonts w:cs="Times New Roman"/>
                <w:sz w:val="21"/>
                <w:szCs w:val="21"/>
                <w:shd w:val="clear" w:color="auto" w:fill="FFFFFF"/>
              </w:rPr>
              <w:t>strategic management of sustainable development of enterprises; the strategy of forming the financial and investment potential of enterprises; introduction of innovative business technologies into the activities of enterprises</w:t>
            </w:r>
            <w:r w:rsidRPr="00E92BC2">
              <w:rPr>
                <w:rFonts w:cs="Times New Roman"/>
                <w:sz w:val="21"/>
                <w:szCs w:val="21"/>
                <w:shd w:val="clear" w:color="auto" w:fill="FFFFFF"/>
                <w:lang w:val="uk-UA"/>
              </w:rPr>
              <w:t>.</w:t>
            </w:r>
          </w:p>
          <w:p w14:paraId="6D2C4F2A" w14:textId="77777777" w:rsidR="00C40D32" w:rsidRPr="00E92BC2" w:rsidRDefault="00C40D32" w:rsidP="008C18DE">
            <w:pPr>
              <w:spacing w:line="240" w:lineRule="atLeast"/>
              <w:jc w:val="both"/>
              <w:rPr>
                <w:rFonts w:cs="Times New Roman"/>
                <w:sz w:val="21"/>
                <w:szCs w:val="21"/>
                <w:lang w:val="en-GB"/>
              </w:rPr>
            </w:pPr>
            <w:r w:rsidRPr="00AE2674">
              <w:rPr>
                <w:rFonts w:cs="Times New Roman"/>
                <w:b/>
                <w:bCs/>
                <w:sz w:val="21"/>
                <w:szCs w:val="21"/>
                <w:lang w:val="en-GB"/>
              </w:rPr>
              <w:t>COURSES:</w:t>
            </w:r>
            <w:r w:rsidRPr="00E92BC2">
              <w:rPr>
                <w:rFonts w:cs="Times New Roman"/>
                <w:sz w:val="21"/>
                <w:szCs w:val="21"/>
                <w:lang w:val="en-GB"/>
              </w:rPr>
              <w:t xml:space="preserve"> </w:t>
            </w:r>
            <w:r w:rsidRPr="00E92BC2">
              <w:rPr>
                <w:rFonts w:cs="Times New Roman"/>
                <w:sz w:val="21"/>
                <w:szCs w:val="21"/>
                <w:shd w:val="clear" w:color="auto" w:fill="FFFFFF"/>
              </w:rPr>
              <w:t>«Economics of Labor and Social and Labor relations», «Economics and Finance of the Enterprise», «Economics of Trade»</w:t>
            </w:r>
          </w:p>
          <w:p w14:paraId="57E5F1F2" w14:textId="77777777" w:rsidR="00C40D32" w:rsidRPr="00AE2674" w:rsidRDefault="00C40D32" w:rsidP="008C18DE">
            <w:pPr>
              <w:spacing w:line="240" w:lineRule="atLeast"/>
              <w:jc w:val="both"/>
              <w:rPr>
                <w:rFonts w:cs="Times New Roman"/>
                <w:b/>
                <w:bCs/>
                <w:sz w:val="21"/>
                <w:szCs w:val="21"/>
                <w:lang w:val="en-GB"/>
              </w:rPr>
            </w:pPr>
            <w:r w:rsidRPr="00AE2674">
              <w:rPr>
                <w:rFonts w:cs="Times New Roman"/>
                <w:b/>
                <w:bCs/>
                <w:sz w:val="21"/>
                <w:szCs w:val="21"/>
                <w:lang w:val="en-GB"/>
              </w:rPr>
              <w:t>THE LATEST RELEVANT PAPERS:</w:t>
            </w:r>
          </w:p>
          <w:p w14:paraId="073A53F0" w14:textId="77777777" w:rsidR="00C40D32" w:rsidRDefault="00C40D32" w:rsidP="008C18DE">
            <w:pPr>
              <w:pStyle w:val="a5"/>
              <w:numPr>
                <w:ilvl w:val="0"/>
                <w:numId w:val="22"/>
              </w:numPr>
              <w:spacing w:line="240" w:lineRule="atLeast"/>
              <w:ind w:left="0"/>
              <w:contextualSpacing w:val="0"/>
              <w:jc w:val="both"/>
              <w:rPr>
                <w:rFonts w:cs="Times New Roman"/>
                <w:sz w:val="21"/>
                <w:szCs w:val="21"/>
                <w:lang w:val="en-GB"/>
              </w:rPr>
            </w:pPr>
            <w:r w:rsidRPr="00E92BC2">
              <w:rPr>
                <w:rFonts w:cs="Times New Roman"/>
                <w:sz w:val="21"/>
                <w:szCs w:val="21"/>
              </w:rPr>
              <w:t xml:space="preserve">1. Kolisnichenko, P., Ushenko, N., Tereshchenko, </w:t>
            </w:r>
            <w:r w:rsidRPr="00E92BC2">
              <w:rPr>
                <w:rFonts w:cs="Times New Roman"/>
                <w:sz w:val="21"/>
                <w:szCs w:val="21"/>
                <w:lang w:val="en-GB"/>
              </w:rPr>
              <w:t>E. (202</w:t>
            </w:r>
            <w:r w:rsidRPr="00E92BC2">
              <w:rPr>
                <w:rFonts w:cs="Times New Roman"/>
                <w:sz w:val="21"/>
                <w:szCs w:val="21"/>
                <w:lang w:val="uk-UA"/>
              </w:rPr>
              <w:t>3</w:t>
            </w:r>
            <w:r w:rsidRPr="00E92BC2">
              <w:rPr>
                <w:rFonts w:cs="Times New Roman"/>
                <w:sz w:val="21"/>
                <w:szCs w:val="21"/>
                <w:lang w:val="en-GB"/>
              </w:rPr>
              <w:t xml:space="preserve">) </w:t>
            </w:r>
            <w:r w:rsidRPr="00E92BC2">
              <w:rPr>
                <w:rFonts w:cs="Times New Roman"/>
                <w:sz w:val="21"/>
                <w:szCs w:val="21"/>
              </w:rPr>
              <w:t>Methodological principles of analysis of the management mechanism financial and economic security efficiency of the enterprise</w:t>
            </w:r>
            <w:r w:rsidRPr="00E92BC2">
              <w:rPr>
                <w:rFonts w:cs="Times New Roman"/>
                <w:sz w:val="21"/>
                <w:szCs w:val="21"/>
                <w:lang w:val="uk-UA"/>
              </w:rPr>
              <w:t xml:space="preserve">. </w:t>
            </w:r>
            <w:r w:rsidRPr="00E92BC2">
              <w:rPr>
                <w:rFonts w:cs="Times New Roman"/>
                <w:sz w:val="21"/>
                <w:szCs w:val="21"/>
              </w:rPr>
              <w:t>Time description of economic reforms</w:t>
            </w:r>
            <w:r w:rsidRPr="00E92BC2">
              <w:rPr>
                <w:rFonts w:cs="Times New Roman"/>
                <w:sz w:val="21"/>
                <w:szCs w:val="21"/>
                <w:lang w:val="en-GB"/>
              </w:rPr>
              <w:t>. 3(51). 42-53(</w:t>
            </w:r>
            <w:r w:rsidRPr="00E92BC2">
              <w:rPr>
                <w:rFonts w:cs="Times New Roman"/>
                <w:i/>
                <w:sz w:val="21"/>
                <w:szCs w:val="21"/>
                <w:lang w:val="en-GB"/>
              </w:rPr>
              <w:t>In Ukrainian</w:t>
            </w:r>
            <w:r w:rsidRPr="00E92BC2">
              <w:rPr>
                <w:rFonts w:cs="Times New Roman"/>
                <w:sz w:val="21"/>
                <w:szCs w:val="21"/>
                <w:lang w:val="en-GB"/>
              </w:rPr>
              <w:t>)</w:t>
            </w:r>
          </w:p>
          <w:p w14:paraId="63B2E571" w14:textId="77777777" w:rsidR="001472FA" w:rsidRPr="001472FA" w:rsidRDefault="001472FA" w:rsidP="008C18DE">
            <w:pPr>
              <w:spacing w:line="240" w:lineRule="atLeast"/>
              <w:jc w:val="both"/>
              <w:rPr>
                <w:rFonts w:cs="Times New Roman"/>
                <w:sz w:val="21"/>
                <w:szCs w:val="21"/>
                <w:lang w:val="en-GB"/>
              </w:rPr>
            </w:pPr>
            <w:r w:rsidRPr="001472FA">
              <w:rPr>
                <w:rFonts w:cs="Times New Roman"/>
                <w:sz w:val="21"/>
                <w:szCs w:val="21"/>
              </w:rPr>
              <w:t>2. Tereshchenko, E., Shkolenko, O., Blakyta, G., Miniailo, O., Pravdyvtsev, P., &amp; Harmatyuk, O. (2023). Formation of a rational structure for managing the dynamic capabilities of the personnel potential of the enterprise. Financial and Credit Activity Problems of Theory and Practice, 3(50), 487–499.</w:t>
            </w:r>
          </w:p>
          <w:p w14:paraId="2B7FBC23" w14:textId="79F6AC3B" w:rsidR="001472FA" w:rsidRPr="00E92BC2" w:rsidRDefault="001472FA" w:rsidP="008C18DE">
            <w:pPr>
              <w:pStyle w:val="a5"/>
              <w:spacing w:line="240" w:lineRule="atLeast"/>
              <w:ind w:left="0"/>
              <w:contextualSpacing w:val="0"/>
              <w:jc w:val="both"/>
              <w:rPr>
                <w:rFonts w:cs="Times New Roman"/>
                <w:sz w:val="21"/>
                <w:szCs w:val="21"/>
                <w:lang w:val="en-GB"/>
              </w:rPr>
            </w:pPr>
          </w:p>
        </w:tc>
      </w:tr>
      <w:bookmarkEnd w:id="0"/>
      <w:tr w:rsidR="00C40D32" w:rsidRPr="00E92BC2" w14:paraId="10CD67FA" w14:textId="77777777" w:rsidTr="001472FA">
        <w:trPr>
          <w:trHeight w:val="948"/>
        </w:trPr>
        <w:tc>
          <w:tcPr>
            <w:tcW w:w="2249" w:type="dxa"/>
          </w:tcPr>
          <w:p w14:paraId="58F1120B" w14:textId="77777777" w:rsidR="00C40D32" w:rsidRPr="00E92BC2" w:rsidRDefault="00C40D32" w:rsidP="008C18DE">
            <w:pPr>
              <w:spacing w:line="240" w:lineRule="atLeast"/>
              <w:jc w:val="both"/>
              <w:rPr>
                <w:rFonts w:cs="Times New Roman"/>
                <w:b/>
                <w:sz w:val="21"/>
                <w:szCs w:val="21"/>
                <w:lang w:val="en-GB"/>
              </w:rPr>
            </w:pPr>
            <w:r w:rsidRPr="00E92BC2">
              <w:rPr>
                <w:rFonts w:cs="Times New Roman"/>
                <w:b/>
                <w:noProof/>
                <w:sz w:val="21"/>
                <w:szCs w:val="21"/>
                <w:lang w:val="ru-RU" w:eastAsia="ru-RU" w:bidi="he-IL"/>
              </w:rPr>
              <w:drawing>
                <wp:anchor distT="0" distB="0" distL="114300" distR="114300" simplePos="0" relativeHeight="251687936" behindDoc="1" locked="0" layoutInCell="1" allowOverlap="1" wp14:anchorId="13EAB2B7" wp14:editId="2DD6E0BC">
                  <wp:simplePos x="0" y="0"/>
                  <wp:positionH relativeFrom="column">
                    <wp:posOffset>-3810</wp:posOffset>
                  </wp:positionH>
                  <wp:positionV relativeFrom="paragraph">
                    <wp:posOffset>225425</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22" name="Рисунок 22" descr="D:\Документы\Gerasymenko\логотип_синій_Монтажна область 1.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D:\Документы\Gerasymenko\логотип_синій_Монтажна область 1.png">
                            <a:hlinkClick r:id="rId61"/>
                          </pic:cNvPr>
                          <pic:cNvPicPr>
                            <a:picLocks noChangeAspect="1" noChangeArrowheads="1"/>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noProof/>
                <w:sz w:val="21"/>
                <w:szCs w:val="21"/>
                <w:lang w:val="ru-RU" w:eastAsia="ru-RU" w:bidi="he-IL"/>
              </w:rPr>
              <w:drawing>
                <wp:anchor distT="0" distB="0" distL="114300" distR="114300" simplePos="0" relativeHeight="251686912" behindDoc="1" locked="0" layoutInCell="1" allowOverlap="1" wp14:anchorId="2778665D" wp14:editId="50FBBDFF">
                  <wp:simplePos x="0" y="0"/>
                  <wp:positionH relativeFrom="column">
                    <wp:posOffset>440690</wp:posOffset>
                  </wp:positionH>
                  <wp:positionV relativeFrom="paragraph">
                    <wp:posOffset>263525</wp:posOffset>
                  </wp:positionV>
                  <wp:extent cx="759460" cy="266700"/>
                  <wp:effectExtent l="0" t="0" r="2540" b="0"/>
                  <wp:wrapTight wrapText="bothSides">
                    <wp:wrapPolygon edited="0">
                      <wp:start x="0" y="0"/>
                      <wp:lineTo x="0" y="20057"/>
                      <wp:lineTo x="21130" y="20057"/>
                      <wp:lineTo x="21130" y="0"/>
                      <wp:lineTo x="0" y="0"/>
                    </wp:wrapPolygon>
                  </wp:wrapTight>
                  <wp:docPr id="23" name="Рисунок 23" descr="D:\Рабочий стол\ORCID.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ORCI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Teacher profiles:</w:t>
            </w:r>
          </w:p>
          <w:p w14:paraId="334E086A" w14:textId="77777777" w:rsidR="00C40D32" w:rsidRPr="00E92BC2" w:rsidRDefault="00C40D32" w:rsidP="008C18DE">
            <w:pPr>
              <w:spacing w:line="240" w:lineRule="atLeast"/>
              <w:jc w:val="both"/>
              <w:rPr>
                <w:rFonts w:cs="Times New Roman"/>
                <w:b/>
                <w:color w:val="92D050"/>
                <w:sz w:val="21"/>
                <w:szCs w:val="21"/>
                <w:lang w:val="en-GB"/>
              </w:rPr>
            </w:pPr>
            <w:r w:rsidRPr="00E92BC2">
              <w:rPr>
                <w:rFonts w:cs="Times New Roman"/>
                <w:b/>
                <w:color w:val="92D050"/>
                <w:sz w:val="21"/>
                <w:szCs w:val="21"/>
                <w:lang w:val="en-GB"/>
              </w:rPr>
              <w:t xml:space="preserve"> </w:t>
            </w:r>
          </w:p>
        </w:tc>
        <w:tc>
          <w:tcPr>
            <w:tcW w:w="7782" w:type="dxa"/>
            <w:vMerge/>
          </w:tcPr>
          <w:p w14:paraId="53A58ADF" w14:textId="77777777" w:rsidR="00C40D32" w:rsidRPr="00E92BC2" w:rsidRDefault="00C40D32" w:rsidP="008C18DE">
            <w:pPr>
              <w:spacing w:line="240" w:lineRule="atLeast"/>
              <w:jc w:val="both"/>
              <w:rPr>
                <w:rFonts w:cs="Times New Roman"/>
                <w:sz w:val="21"/>
                <w:szCs w:val="21"/>
                <w:lang w:val="en-GB"/>
              </w:rPr>
            </w:pPr>
          </w:p>
        </w:tc>
      </w:tr>
      <w:tr w:rsidR="00C40D32" w:rsidRPr="00E92BC2" w14:paraId="4336306C" w14:textId="77777777" w:rsidTr="001472FA">
        <w:trPr>
          <w:trHeight w:val="1464"/>
        </w:trPr>
        <w:tc>
          <w:tcPr>
            <w:tcW w:w="10031" w:type="dxa"/>
            <w:gridSpan w:val="2"/>
          </w:tcPr>
          <w:p w14:paraId="20CF7466" w14:textId="77777777" w:rsidR="00C40D32" w:rsidRPr="001472FA" w:rsidRDefault="00C40D32" w:rsidP="008C18DE">
            <w:pPr>
              <w:spacing w:line="240" w:lineRule="atLeast"/>
              <w:jc w:val="both"/>
              <w:rPr>
                <w:rFonts w:cs="Times New Roman"/>
                <w:sz w:val="21"/>
                <w:szCs w:val="21"/>
                <w:lang w:val="en-GB"/>
              </w:rPr>
            </w:pPr>
            <w:r w:rsidRPr="001472FA">
              <w:rPr>
                <w:rFonts w:cs="Times New Roman"/>
                <w:sz w:val="21"/>
                <w:szCs w:val="21"/>
              </w:rPr>
              <w:t>3. Tereshchenko E.Yu., Ushenko N.V., Dielini M.M., Nesterova M.O., Lozhachevska О.M. Honcharenko N.G. Behavioral models of decision-making by business and industry stakeholders. Financial and Credit Activity Problems of Theory and Practice, 3 (36). 2021. – С.310-328.</w:t>
            </w:r>
          </w:p>
          <w:p w14:paraId="51B140E6" w14:textId="77777777" w:rsidR="00C40D32" w:rsidRPr="001472FA" w:rsidRDefault="00C40D32" w:rsidP="008C18DE">
            <w:pPr>
              <w:spacing w:line="240" w:lineRule="atLeast"/>
              <w:jc w:val="both"/>
              <w:rPr>
                <w:rFonts w:cs="Times New Roman"/>
                <w:sz w:val="21"/>
                <w:szCs w:val="21"/>
                <w:lang w:val="en-GB"/>
              </w:rPr>
            </w:pPr>
            <w:r w:rsidRPr="001472FA">
              <w:rPr>
                <w:rFonts w:cs="Times New Roman"/>
                <w:sz w:val="21"/>
                <w:szCs w:val="21"/>
                <w:shd w:val="clear" w:color="auto" w:fill="FFFFFF"/>
                <w:lang w:val="de-DE"/>
              </w:rPr>
              <w:t xml:space="preserve">4. Shkolenko </w:t>
            </w:r>
            <w:r w:rsidRPr="001472FA">
              <w:rPr>
                <w:rFonts w:cs="Times New Roman"/>
                <w:sz w:val="21"/>
                <w:szCs w:val="21"/>
                <w:shd w:val="clear" w:color="auto" w:fill="FFFFFF"/>
              </w:rPr>
              <w:t>О</w:t>
            </w:r>
            <w:r w:rsidRPr="001472FA">
              <w:rPr>
                <w:rFonts w:cs="Times New Roman"/>
                <w:sz w:val="21"/>
                <w:szCs w:val="21"/>
                <w:shd w:val="clear" w:color="auto" w:fill="FFFFFF"/>
                <w:lang w:val="de-DE"/>
              </w:rPr>
              <w:t xml:space="preserve">. B., Tereshchenko </w:t>
            </w:r>
            <w:r w:rsidRPr="001472FA">
              <w:rPr>
                <w:rFonts w:cs="Times New Roman"/>
                <w:sz w:val="21"/>
                <w:szCs w:val="21"/>
                <w:shd w:val="clear" w:color="auto" w:fill="FFFFFF"/>
              </w:rPr>
              <w:t>Е</w:t>
            </w:r>
            <w:r w:rsidRPr="001472FA">
              <w:rPr>
                <w:rFonts w:cs="Times New Roman"/>
                <w:sz w:val="21"/>
                <w:szCs w:val="21"/>
                <w:shd w:val="clear" w:color="auto" w:fill="FFFFFF"/>
                <w:lang w:val="de-DE"/>
              </w:rPr>
              <w:t xml:space="preserve">. Y., &amp; Stoianenko </w:t>
            </w:r>
            <w:r w:rsidRPr="001472FA">
              <w:rPr>
                <w:rFonts w:cs="Times New Roman"/>
                <w:sz w:val="21"/>
                <w:szCs w:val="21"/>
                <w:shd w:val="clear" w:color="auto" w:fill="FFFFFF"/>
              </w:rPr>
              <w:t>І</w:t>
            </w:r>
            <w:r w:rsidRPr="001472FA">
              <w:rPr>
                <w:rFonts w:cs="Times New Roman"/>
                <w:sz w:val="21"/>
                <w:szCs w:val="21"/>
                <w:shd w:val="clear" w:color="auto" w:fill="FFFFFF"/>
                <w:lang w:val="de-DE"/>
              </w:rPr>
              <w:t xml:space="preserve">. V. (2023). </w:t>
            </w:r>
            <w:r w:rsidRPr="001472FA">
              <w:rPr>
                <w:rFonts w:cs="Times New Roman"/>
                <w:sz w:val="21"/>
                <w:szCs w:val="21"/>
                <w:shd w:val="clear" w:color="auto" w:fill="FFFFFF"/>
              </w:rPr>
              <w:t>The Role of Trade in Ensuring the Implementation of the Goals of Sustainable Development. </w:t>
            </w:r>
            <w:r w:rsidRPr="001472FA">
              <w:rPr>
                <w:rFonts w:cs="Times New Roman"/>
                <w:i/>
                <w:iCs/>
                <w:sz w:val="21"/>
                <w:szCs w:val="21"/>
                <w:shd w:val="clear" w:color="auto" w:fill="FFFFFF"/>
              </w:rPr>
              <w:t>Problems of Modern Transformations. Series: Economics and Management</w:t>
            </w:r>
            <w:r w:rsidRPr="001472FA">
              <w:rPr>
                <w:rFonts w:cs="Times New Roman"/>
                <w:sz w:val="21"/>
                <w:szCs w:val="21"/>
                <w:shd w:val="clear" w:color="auto" w:fill="FFFFFF"/>
              </w:rPr>
              <w:t>, (8). https://doi.org/10.54929/2786-5738-2023-8-03-02</w:t>
            </w:r>
            <w:r w:rsidRPr="001472FA">
              <w:rPr>
                <w:rFonts w:cs="Times New Roman"/>
                <w:sz w:val="21"/>
                <w:szCs w:val="21"/>
                <w:lang w:val="en-GB"/>
              </w:rPr>
              <w:t xml:space="preserve"> (</w:t>
            </w:r>
            <w:r w:rsidRPr="001472FA">
              <w:rPr>
                <w:rFonts w:cs="Times New Roman"/>
                <w:i/>
                <w:sz w:val="21"/>
                <w:szCs w:val="21"/>
                <w:lang w:val="en-GB"/>
              </w:rPr>
              <w:t>In Ukrainian</w:t>
            </w:r>
            <w:r w:rsidRPr="001472FA">
              <w:rPr>
                <w:rFonts w:cs="Times New Roman"/>
                <w:sz w:val="21"/>
                <w:szCs w:val="21"/>
                <w:lang w:val="en-GB"/>
              </w:rPr>
              <w:t>)</w:t>
            </w:r>
            <w:r w:rsidRPr="001472FA">
              <w:rPr>
                <w:rFonts w:cs="Times New Roman"/>
                <w:sz w:val="21"/>
                <w:szCs w:val="21"/>
              </w:rPr>
              <w:t>.</w:t>
            </w:r>
          </w:p>
          <w:p w14:paraId="584D78C4" w14:textId="5F436BBB" w:rsidR="00C40D32" w:rsidRPr="001472FA" w:rsidRDefault="00C40D32" w:rsidP="008C18DE">
            <w:pPr>
              <w:spacing w:line="240" w:lineRule="atLeast"/>
              <w:jc w:val="both"/>
              <w:rPr>
                <w:rFonts w:cs="Times New Roman"/>
                <w:sz w:val="21"/>
                <w:szCs w:val="21"/>
                <w:lang w:val="en-GB"/>
              </w:rPr>
            </w:pPr>
            <w:r w:rsidRPr="001472FA">
              <w:rPr>
                <w:rFonts w:cs="Times New Roman"/>
                <w:sz w:val="21"/>
                <w:szCs w:val="21"/>
                <w:shd w:val="clear" w:color="auto" w:fill="FFFFFF"/>
                <w:lang w:val="de-DE"/>
              </w:rPr>
              <w:t xml:space="preserve">5Tereshchenko </w:t>
            </w:r>
            <w:r w:rsidRPr="001472FA">
              <w:rPr>
                <w:rFonts w:cs="Times New Roman"/>
                <w:sz w:val="21"/>
                <w:szCs w:val="21"/>
                <w:shd w:val="clear" w:color="auto" w:fill="FFFFFF"/>
              </w:rPr>
              <w:t>Е</w:t>
            </w:r>
            <w:r w:rsidRPr="001472FA">
              <w:rPr>
                <w:rFonts w:cs="Times New Roman"/>
                <w:sz w:val="21"/>
                <w:szCs w:val="21"/>
                <w:shd w:val="clear" w:color="auto" w:fill="FFFFFF"/>
                <w:lang w:val="de-DE"/>
              </w:rPr>
              <w:t xml:space="preserve">. </w:t>
            </w:r>
            <w:r w:rsidRPr="001472FA">
              <w:rPr>
                <w:rFonts w:cs="Times New Roman"/>
                <w:sz w:val="21"/>
                <w:szCs w:val="21"/>
                <w:shd w:val="clear" w:color="auto" w:fill="FFFFFF"/>
              </w:rPr>
              <w:t>Ю</w:t>
            </w:r>
            <w:r w:rsidRPr="001472FA">
              <w:rPr>
                <w:rFonts w:cs="Times New Roman"/>
                <w:sz w:val="21"/>
                <w:szCs w:val="21"/>
                <w:shd w:val="clear" w:color="auto" w:fill="FFFFFF"/>
                <w:lang w:val="de-DE"/>
              </w:rPr>
              <w:t xml:space="preserve">., Stoyanenko </w:t>
            </w:r>
            <w:r w:rsidRPr="001472FA">
              <w:rPr>
                <w:rFonts w:cs="Times New Roman"/>
                <w:sz w:val="21"/>
                <w:szCs w:val="21"/>
                <w:shd w:val="clear" w:color="auto" w:fill="FFFFFF"/>
              </w:rPr>
              <w:t>І</w:t>
            </w:r>
            <w:r w:rsidRPr="001472FA">
              <w:rPr>
                <w:rFonts w:cs="Times New Roman"/>
                <w:sz w:val="21"/>
                <w:szCs w:val="21"/>
                <w:shd w:val="clear" w:color="auto" w:fill="FFFFFF"/>
                <w:lang w:val="de-DE"/>
              </w:rPr>
              <w:t xml:space="preserve">. </w:t>
            </w:r>
            <w:r w:rsidRPr="001472FA">
              <w:rPr>
                <w:rFonts w:cs="Times New Roman"/>
                <w:sz w:val="21"/>
                <w:szCs w:val="21"/>
                <w:shd w:val="clear" w:color="auto" w:fill="FFFFFF"/>
              </w:rPr>
              <w:t>В</w:t>
            </w:r>
            <w:r w:rsidRPr="001472FA">
              <w:rPr>
                <w:rFonts w:cs="Times New Roman"/>
                <w:sz w:val="21"/>
                <w:szCs w:val="21"/>
                <w:shd w:val="clear" w:color="auto" w:fill="FFFFFF"/>
                <w:lang w:val="de-DE"/>
              </w:rPr>
              <w:t xml:space="preserve">., &amp; Varava </w:t>
            </w:r>
            <w:r w:rsidRPr="001472FA">
              <w:rPr>
                <w:rFonts w:cs="Times New Roman"/>
                <w:sz w:val="21"/>
                <w:szCs w:val="21"/>
                <w:shd w:val="clear" w:color="auto" w:fill="FFFFFF"/>
              </w:rPr>
              <w:t>В</w:t>
            </w:r>
            <w:r w:rsidRPr="001472FA">
              <w:rPr>
                <w:rFonts w:cs="Times New Roman"/>
                <w:sz w:val="21"/>
                <w:szCs w:val="21"/>
                <w:shd w:val="clear" w:color="auto" w:fill="FFFFFF"/>
                <w:lang w:val="de-DE"/>
              </w:rPr>
              <w:t xml:space="preserve">. </w:t>
            </w:r>
            <w:r w:rsidRPr="001472FA">
              <w:rPr>
                <w:rFonts w:cs="Times New Roman"/>
                <w:sz w:val="21"/>
                <w:szCs w:val="21"/>
                <w:shd w:val="clear" w:color="auto" w:fill="FFFFFF"/>
              </w:rPr>
              <w:t>С</w:t>
            </w:r>
            <w:r w:rsidRPr="001472FA">
              <w:rPr>
                <w:rFonts w:cs="Times New Roman"/>
                <w:sz w:val="21"/>
                <w:szCs w:val="21"/>
                <w:shd w:val="clear" w:color="auto" w:fill="FFFFFF"/>
                <w:lang w:val="de-DE"/>
              </w:rPr>
              <w:t xml:space="preserve">. (2022). </w:t>
            </w:r>
            <w:r w:rsidRPr="001472FA">
              <w:rPr>
                <w:rFonts w:cs="Times New Roman"/>
                <w:sz w:val="21"/>
                <w:szCs w:val="21"/>
                <w:shd w:val="clear" w:color="auto" w:fill="FFFFFF"/>
              </w:rPr>
              <w:t>Features of the Methodological Approach to the Analysis of Enterprise Costs. </w:t>
            </w:r>
            <w:r w:rsidRPr="001472FA">
              <w:rPr>
                <w:rFonts w:cs="Times New Roman"/>
                <w:i/>
                <w:iCs/>
                <w:sz w:val="21"/>
                <w:szCs w:val="21"/>
                <w:shd w:val="clear" w:color="auto" w:fill="FFFFFF"/>
              </w:rPr>
              <w:t>Problems of Modern Transformations. Series: Economics and Management</w:t>
            </w:r>
            <w:r w:rsidRPr="001472FA">
              <w:rPr>
                <w:rFonts w:cs="Times New Roman"/>
                <w:sz w:val="21"/>
                <w:szCs w:val="21"/>
                <w:shd w:val="clear" w:color="auto" w:fill="FFFFFF"/>
              </w:rPr>
              <w:t xml:space="preserve">, (6). </w:t>
            </w:r>
            <w:r w:rsidRPr="001472FA">
              <w:rPr>
                <w:rFonts w:cs="Times New Roman"/>
                <w:sz w:val="21"/>
                <w:szCs w:val="21"/>
                <w:lang w:val="en-GB"/>
              </w:rPr>
              <w:t>(</w:t>
            </w:r>
            <w:r w:rsidRPr="001472FA">
              <w:rPr>
                <w:rFonts w:cs="Times New Roman"/>
                <w:i/>
                <w:sz w:val="21"/>
                <w:szCs w:val="21"/>
                <w:lang w:val="en-GB"/>
              </w:rPr>
              <w:t>In Ukrainian</w:t>
            </w:r>
            <w:r w:rsidRPr="001472FA">
              <w:rPr>
                <w:rFonts w:cs="Times New Roman"/>
                <w:sz w:val="21"/>
                <w:szCs w:val="21"/>
                <w:lang w:val="en-GB"/>
              </w:rPr>
              <w:t>)</w:t>
            </w:r>
          </w:p>
          <w:p w14:paraId="2F1ECA73" w14:textId="77777777" w:rsidR="001472FA" w:rsidRPr="001472FA" w:rsidRDefault="001472FA" w:rsidP="008C18DE">
            <w:pPr>
              <w:spacing w:line="240" w:lineRule="atLeast"/>
              <w:ind w:right="-57"/>
              <w:jc w:val="both"/>
              <w:rPr>
                <w:rFonts w:cs="Times New Roman"/>
                <w:b/>
                <w:sz w:val="21"/>
                <w:szCs w:val="21"/>
              </w:rPr>
            </w:pPr>
            <w:r w:rsidRPr="001472FA">
              <w:rPr>
                <w:rFonts w:cs="Times New Roman"/>
                <w:b/>
                <w:sz w:val="21"/>
                <w:szCs w:val="21"/>
                <w:lang w:val="en-GB"/>
              </w:rPr>
              <w:t>RELEVANT ADVANCED TRAINING</w:t>
            </w:r>
            <w:r w:rsidRPr="001472FA">
              <w:rPr>
                <w:rFonts w:cs="Times New Roman"/>
                <w:b/>
                <w:sz w:val="21"/>
                <w:szCs w:val="21"/>
                <w:lang w:val="uk-UA"/>
              </w:rPr>
              <w:t>:</w:t>
            </w:r>
          </w:p>
          <w:p w14:paraId="4B49700C" w14:textId="62367EEB" w:rsidR="001472FA" w:rsidRPr="001472FA" w:rsidRDefault="001472FA" w:rsidP="008C18DE">
            <w:pPr>
              <w:pStyle w:val="a5"/>
              <w:numPr>
                <w:ilvl w:val="0"/>
                <w:numId w:val="23"/>
              </w:numPr>
              <w:spacing w:line="240" w:lineRule="atLeast"/>
              <w:ind w:left="284" w:right="-57" w:hanging="284"/>
              <w:jc w:val="both"/>
              <w:rPr>
                <w:rFonts w:cs="Times New Roman"/>
                <w:b/>
                <w:sz w:val="21"/>
                <w:szCs w:val="21"/>
                <w:lang w:val="uk-UA"/>
              </w:rPr>
            </w:pPr>
            <w:r w:rsidRPr="001472FA">
              <w:rPr>
                <w:rFonts w:eastAsia="Times New Roman" w:cs="Times New Roman"/>
                <w:sz w:val="21"/>
                <w:szCs w:val="21"/>
                <w:lang w:eastAsia="ru-RU" w:bidi="he-IL"/>
              </w:rPr>
              <w:t xml:space="preserve">Konto UA Service LLC, 2022. Course "Modern business automation systems of Ukrainian enterprises" - </w:t>
            </w:r>
          </w:p>
          <w:p w14:paraId="2206C9A3" w14:textId="0364DC6B" w:rsidR="001472FA" w:rsidRDefault="001472FA" w:rsidP="008C18DE">
            <w:pPr>
              <w:pStyle w:val="a5"/>
              <w:numPr>
                <w:ilvl w:val="0"/>
                <w:numId w:val="23"/>
              </w:numPr>
              <w:shd w:val="clear" w:color="auto" w:fill="FFFFFF"/>
              <w:spacing w:line="240" w:lineRule="atLeast"/>
              <w:ind w:left="284" w:hanging="284"/>
              <w:jc w:val="both"/>
              <w:rPr>
                <w:rFonts w:eastAsia="Times New Roman" w:cs="Times New Roman"/>
                <w:sz w:val="21"/>
                <w:szCs w:val="21"/>
                <w:lang w:eastAsia="ru-RU" w:bidi="he-IL"/>
              </w:rPr>
            </w:pPr>
            <w:r w:rsidRPr="001472FA">
              <w:rPr>
                <w:rFonts w:eastAsia="Times New Roman" w:cs="Times New Roman"/>
                <w:sz w:val="21"/>
                <w:szCs w:val="21"/>
                <w:lang w:eastAsia="ru-RU" w:bidi="he-IL"/>
              </w:rPr>
              <w:t>The course "Using project management standards RMVOK (Guide to the Project Management Body of Knowledge), developed by the Institute of Project Management RMI (USA) in the automation of business processes"</w:t>
            </w:r>
            <w:r w:rsidR="00AE2674">
              <w:rPr>
                <w:rFonts w:eastAsia="Times New Roman" w:cs="Times New Roman"/>
                <w:sz w:val="21"/>
                <w:szCs w:val="21"/>
                <w:lang w:val="uk-UA" w:eastAsia="ru-RU" w:bidi="he-IL"/>
              </w:rPr>
              <w:t xml:space="preserve">, </w:t>
            </w:r>
            <w:r w:rsidRPr="001472FA">
              <w:rPr>
                <w:rFonts w:eastAsia="Times New Roman" w:cs="Times New Roman"/>
                <w:sz w:val="21"/>
                <w:szCs w:val="21"/>
                <w:lang w:eastAsia="ru-RU" w:bidi="he-IL"/>
              </w:rPr>
              <w:t>2022.</w:t>
            </w:r>
          </w:p>
          <w:p w14:paraId="7E3DE286" w14:textId="77777777" w:rsidR="001472FA" w:rsidRDefault="001472FA" w:rsidP="008C18DE">
            <w:pPr>
              <w:pStyle w:val="a5"/>
              <w:numPr>
                <w:ilvl w:val="0"/>
                <w:numId w:val="23"/>
              </w:numPr>
              <w:shd w:val="clear" w:color="auto" w:fill="FFFFFF"/>
              <w:spacing w:line="240" w:lineRule="atLeast"/>
              <w:ind w:left="284" w:hanging="284"/>
              <w:jc w:val="both"/>
              <w:rPr>
                <w:rFonts w:eastAsia="Times New Roman" w:cs="Times New Roman"/>
                <w:sz w:val="21"/>
                <w:szCs w:val="21"/>
                <w:lang w:eastAsia="ru-RU" w:bidi="he-IL"/>
              </w:rPr>
            </w:pPr>
            <w:r w:rsidRPr="001472FA">
              <w:rPr>
                <w:rFonts w:eastAsia="Times New Roman" w:cs="Times New Roman"/>
                <w:sz w:val="21"/>
                <w:szCs w:val="21"/>
                <w:lang w:eastAsia="ru-RU" w:bidi="he-IL"/>
              </w:rPr>
              <w:t>Course "Innovative entrepreneurship and management of startup projects" - Certificate of professional development (51 hours)</w:t>
            </w:r>
          </w:p>
          <w:p w14:paraId="18139B36" w14:textId="1BBD2BDD" w:rsidR="001472FA" w:rsidRPr="001472FA" w:rsidRDefault="001472FA" w:rsidP="008C18DE">
            <w:pPr>
              <w:pStyle w:val="a5"/>
              <w:numPr>
                <w:ilvl w:val="0"/>
                <w:numId w:val="23"/>
              </w:numPr>
              <w:shd w:val="clear" w:color="auto" w:fill="FFFFFF"/>
              <w:spacing w:line="240" w:lineRule="atLeast"/>
              <w:ind w:left="284" w:hanging="284"/>
              <w:jc w:val="both"/>
              <w:rPr>
                <w:rFonts w:eastAsia="Times New Roman" w:cs="Times New Roman"/>
                <w:sz w:val="21"/>
                <w:szCs w:val="21"/>
                <w:lang w:eastAsia="ru-RU" w:bidi="he-IL"/>
              </w:rPr>
            </w:pPr>
            <w:r w:rsidRPr="001472FA">
              <w:rPr>
                <w:rFonts w:eastAsia="Times New Roman" w:cs="Times New Roman"/>
                <w:sz w:val="21"/>
                <w:szCs w:val="21"/>
                <w:lang w:eastAsia="ru-RU" w:bidi="he-IL"/>
              </w:rPr>
              <w:t>Avangard Mining" LLC, 2021.Implementation of innovative business technologies in the entrepreneurial activity of industrial enterprises" - Certificate of internship (150 hours)</w:t>
            </w:r>
          </w:p>
        </w:tc>
      </w:tr>
    </w:tbl>
    <w:p w14:paraId="0C3129B7" w14:textId="77777777" w:rsidR="005E160F" w:rsidRDefault="005E160F" w:rsidP="008C18DE">
      <w:pPr>
        <w:shd w:val="clear" w:color="auto" w:fill="F2F2F2" w:themeFill="background1" w:themeFillShade="F2"/>
        <w:spacing w:line="240" w:lineRule="atLeast"/>
        <w:jc w:val="both"/>
        <w:rPr>
          <w:rFonts w:cs="Times New Roman"/>
          <w:b/>
          <w:sz w:val="21"/>
          <w:szCs w:val="21"/>
        </w:rPr>
      </w:pPr>
    </w:p>
    <w:p w14:paraId="7EAEB5FA" w14:textId="47EDE32E" w:rsidR="00C40D32" w:rsidRPr="00E92BC2" w:rsidRDefault="00C40D32" w:rsidP="008C18DE">
      <w:pPr>
        <w:shd w:val="clear" w:color="auto" w:fill="F2F2F2" w:themeFill="background1" w:themeFillShade="F2"/>
        <w:spacing w:line="240" w:lineRule="atLeast"/>
        <w:jc w:val="both"/>
        <w:rPr>
          <w:rFonts w:cs="Times New Roman"/>
          <w:b/>
          <w:sz w:val="21"/>
          <w:szCs w:val="21"/>
        </w:rPr>
      </w:pPr>
      <w:r w:rsidRPr="00E92BC2">
        <w:rPr>
          <w:rFonts w:cs="Times New Roman"/>
          <w:b/>
          <w:sz w:val="21"/>
          <w:szCs w:val="21"/>
        </w:rPr>
        <w:t>TUNITSKA YULIIA</w:t>
      </w:r>
    </w:p>
    <w:tbl>
      <w:tblPr>
        <w:tblStyle w:val="a7"/>
        <w:tblW w:w="97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6945"/>
      </w:tblGrid>
      <w:tr w:rsidR="00C40D32" w:rsidRPr="00E92BC2" w14:paraId="759D0923" w14:textId="77777777" w:rsidTr="001472FA">
        <w:trPr>
          <w:trHeight w:val="2431"/>
        </w:trPr>
        <w:tc>
          <w:tcPr>
            <w:tcW w:w="2831" w:type="dxa"/>
          </w:tcPr>
          <w:p w14:paraId="0F882645" w14:textId="77777777" w:rsidR="00C40D32" w:rsidRPr="00E92BC2" w:rsidRDefault="00C40D32" w:rsidP="008C18DE">
            <w:pPr>
              <w:spacing w:line="240" w:lineRule="atLeast"/>
              <w:ind w:left="-57" w:right="-57"/>
              <w:jc w:val="both"/>
              <w:rPr>
                <w:rFonts w:cs="Times New Roman"/>
                <w:b/>
                <w:sz w:val="21"/>
                <w:szCs w:val="21"/>
                <w:lang w:val="uk-UA"/>
              </w:rPr>
            </w:pPr>
            <w:r w:rsidRPr="00E92BC2">
              <w:rPr>
                <w:rFonts w:cs="Times New Roman"/>
                <w:b/>
                <w:sz w:val="21"/>
                <w:szCs w:val="21"/>
                <w:lang w:val="en-GB"/>
              </w:rPr>
              <w:t xml:space="preserve">  </w:t>
            </w:r>
            <w:r w:rsidRPr="00E92BC2">
              <w:rPr>
                <w:rFonts w:cs="Times New Roman"/>
                <w:b/>
                <w:noProof/>
                <w:sz w:val="21"/>
                <w:szCs w:val="21"/>
              </w:rPr>
              <w:drawing>
                <wp:inline distT="0" distB="0" distL="0" distR="0" wp14:anchorId="47517D3D" wp14:editId="65EB227F">
                  <wp:extent cx="1395532" cy="1409700"/>
                  <wp:effectExtent l="0" t="0" r="0" b="0"/>
                  <wp:docPr id="24" name="Рисунок 24" descr="D:\НАУКА\Звіт по науці\НДЦ Міжнародного менеджменту\14грудня\НДЦ СТОРІНКА\фото викладачів\Туніцька Ю.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УКА\Звіт по науці\НДЦ Міжнародного менеджменту\14грудня\НДЦ СТОРІНКА\фото викладачів\Туніцька Ю.М..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5147" cy="1419413"/>
                          </a:xfrm>
                          <a:prstGeom prst="rect">
                            <a:avLst/>
                          </a:prstGeom>
                          <a:noFill/>
                          <a:ln>
                            <a:noFill/>
                          </a:ln>
                        </pic:spPr>
                      </pic:pic>
                    </a:graphicData>
                  </a:graphic>
                </wp:inline>
              </w:drawing>
            </w:r>
          </w:p>
        </w:tc>
        <w:tc>
          <w:tcPr>
            <w:tcW w:w="6945" w:type="dxa"/>
            <w:vMerge w:val="restart"/>
          </w:tcPr>
          <w:p w14:paraId="6F15121F" w14:textId="77777777" w:rsidR="00AE2674" w:rsidRPr="003839BC" w:rsidRDefault="00C40D32" w:rsidP="008C18DE">
            <w:pPr>
              <w:spacing w:line="240" w:lineRule="atLeast"/>
              <w:jc w:val="both"/>
              <w:rPr>
                <w:rStyle w:val="ab"/>
                <w:rFonts w:cs="Times New Roman"/>
                <w:sz w:val="21"/>
                <w:szCs w:val="21"/>
                <w:shd w:val="clear" w:color="auto" w:fill="FFFFFF"/>
              </w:rPr>
            </w:pPr>
            <w:r w:rsidRPr="003839BC">
              <w:rPr>
                <w:rStyle w:val="ab"/>
                <w:rFonts w:cs="Times New Roman"/>
                <w:sz w:val="21"/>
                <w:szCs w:val="21"/>
                <w:shd w:val="clear" w:color="auto" w:fill="FFFFFF"/>
              </w:rPr>
              <w:t>Ph.D. in Economics,</w:t>
            </w:r>
            <w:r w:rsidR="00AE2674" w:rsidRPr="003839BC">
              <w:rPr>
                <w:rStyle w:val="ab"/>
                <w:rFonts w:cs="Times New Roman"/>
                <w:sz w:val="21"/>
                <w:szCs w:val="21"/>
                <w:shd w:val="clear" w:color="auto" w:fill="FFFFFF"/>
                <w:lang w:val="uk-UA"/>
              </w:rPr>
              <w:t xml:space="preserve"> </w:t>
            </w:r>
            <w:r w:rsidRPr="003839BC">
              <w:rPr>
                <w:rStyle w:val="ab"/>
                <w:rFonts w:cs="Times New Roman"/>
                <w:sz w:val="21"/>
                <w:szCs w:val="21"/>
                <w:shd w:val="clear" w:color="auto" w:fill="FFFFFF"/>
              </w:rPr>
              <w:t>Associate Professor</w:t>
            </w:r>
          </w:p>
          <w:p w14:paraId="7530CEA6" w14:textId="12BCC66D" w:rsidR="00C40D32" w:rsidRPr="00E92BC2" w:rsidRDefault="0074129E" w:rsidP="008C18DE">
            <w:pPr>
              <w:spacing w:line="240" w:lineRule="atLeast"/>
              <w:jc w:val="both"/>
              <w:rPr>
                <w:rFonts w:cs="Times New Roman"/>
                <w:sz w:val="21"/>
                <w:szCs w:val="21"/>
              </w:rPr>
            </w:pPr>
            <w:hyperlink r:id="rId64" w:history="1">
              <w:r w:rsidR="00C40D32" w:rsidRPr="00E92BC2">
                <w:rPr>
                  <w:rStyle w:val="a4"/>
                  <w:rFonts w:cs="Times New Roman"/>
                  <w:sz w:val="21"/>
                  <w:szCs w:val="21"/>
                </w:rPr>
                <w:t>y.tunitska@knute.edu.ua</w:t>
              </w:r>
            </w:hyperlink>
          </w:p>
          <w:p w14:paraId="6C74AF3D"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RESEARCH EXPERTISE:</w:t>
            </w:r>
            <w:r w:rsidRPr="00E92BC2">
              <w:rPr>
                <w:rFonts w:cs="Times New Roman"/>
                <w:sz w:val="21"/>
                <w:szCs w:val="21"/>
                <w:lang w:val="en-GB"/>
              </w:rPr>
              <w:t xml:space="preserve"> </w:t>
            </w:r>
          </w:p>
          <w:p w14:paraId="53739798" w14:textId="77777777" w:rsidR="00C40D32" w:rsidRPr="00E92BC2" w:rsidRDefault="00C40D32" w:rsidP="008C18DE">
            <w:pPr>
              <w:spacing w:line="240" w:lineRule="atLeast"/>
              <w:ind w:left="-57" w:right="-57"/>
              <w:jc w:val="both"/>
              <w:rPr>
                <w:rFonts w:cs="Times New Roman"/>
                <w:sz w:val="21"/>
                <w:szCs w:val="21"/>
                <w:lang w:val="uk-UA"/>
              </w:rPr>
            </w:pPr>
            <w:r w:rsidRPr="00E92BC2">
              <w:rPr>
                <w:rFonts w:cs="Times New Roman"/>
                <w:sz w:val="21"/>
                <w:szCs w:val="21"/>
                <w:lang w:val="en-GB"/>
              </w:rPr>
              <w:t>Export potential and institutional support of the international competitiveness of the Ukrainian agro-industrial complex</w:t>
            </w:r>
            <w:r w:rsidRPr="00E92BC2">
              <w:rPr>
                <w:rFonts w:cs="Times New Roman"/>
                <w:sz w:val="21"/>
                <w:szCs w:val="21"/>
                <w:lang w:val="uk-UA"/>
              </w:rPr>
              <w:t>;</w:t>
            </w:r>
            <w:r w:rsidRPr="00E92BC2">
              <w:rPr>
                <w:rFonts w:cs="Times New Roman"/>
                <w:sz w:val="21"/>
                <w:szCs w:val="21"/>
                <w:lang w:val="en-GB"/>
              </w:rPr>
              <w:t xml:space="preserve"> international economic activity of Ukraine in the context of geo-economic changes</w:t>
            </w:r>
            <w:r w:rsidRPr="00E92BC2">
              <w:rPr>
                <w:rFonts w:cs="Times New Roman"/>
                <w:sz w:val="21"/>
                <w:szCs w:val="21"/>
                <w:lang w:val="uk-UA"/>
              </w:rPr>
              <w:t>.</w:t>
            </w:r>
          </w:p>
          <w:p w14:paraId="3F2BE466" w14:textId="77777777" w:rsidR="00AE2674" w:rsidRDefault="00C40D32" w:rsidP="008C18DE">
            <w:pPr>
              <w:spacing w:line="240" w:lineRule="atLeast"/>
              <w:ind w:left="-57" w:right="-57"/>
              <w:jc w:val="both"/>
              <w:rPr>
                <w:rFonts w:cs="Times New Roman"/>
                <w:b/>
                <w:sz w:val="21"/>
                <w:szCs w:val="21"/>
              </w:rPr>
            </w:pPr>
            <w:r w:rsidRPr="00E92BC2">
              <w:rPr>
                <w:rFonts w:cs="Times New Roman"/>
                <w:b/>
                <w:sz w:val="21"/>
                <w:szCs w:val="21"/>
                <w:lang w:val="en-GB"/>
              </w:rPr>
              <w:t xml:space="preserve">COURSES: </w:t>
            </w:r>
            <w:r w:rsidRPr="00E92BC2">
              <w:rPr>
                <w:rFonts w:cs="Times New Roman"/>
                <w:b/>
                <w:sz w:val="21"/>
                <w:szCs w:val="21"/>
              </w:rPr>
              <w:t xml:space="preserve">"International economic activity of Ukraine", "International agrotrading", "Foreign economic relations of Ukraine". </w:t>
            </w:r>
          </w:p>
          <w:p w14:paraId="148B735E" w14:textId="166516E4"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THE LATEST RELEVANT PAPERS</w:t>
            </w:r>
            <w:r w:rsidRPr="00E92BC2">
              <w:rPr>
                <w:rFonts w:cs="Times New Roman"/>
                <w:sz w:val="21"/>
                <w:szCs w:val="21"/>
                <w:lang w:val="en-GB"/>
              </w:rPr>
              <w:t>:</w:t>
            </w:r>
          </w:p>
          <w:p w14:paraId="44D5AC1F" w14:textId="23259A8F" w:rsidR="00C40D32" w:rsidRPr="00E92BC2" w:rsidRDefault="00C40D32" w:rsidP="00AE2674">
            <w:pPr>
              <w:pStyle w:val="a5"/>
              <w:numPr>
                <w:ilvl w:val="0"/>
                <w:numId w:val="9"/>
              </w:numPr>
              <w:spacing w:line="240" w:lineRule="atLeast"/>
              <w:ind w:left="321" w:right="-57" w:hanging="321"/>
              <w:jc w:val="both"/>
              <w:rPr>
                <w:rFonts w:cs="Times New Roman"/>
                <w:b/>
                <w:sz w:val="21"/>
                <w:szCs w:val="21"/>
                <w:lang w:val="en-GB"/>
              </w:rPr>
            </w:pPr>
            <w:r w:rsidRPr="00E92BC2">
              <w:rPr>
                <w:rFonts w:cs="Times New Roman"/>
                <w:sz w:val="21"/>
                <w:szCs w:val="21"/>
                <w:lang w:val="pl-PL"/>
              </w:rPr>
              <w:t xml:space="preserve">Melnyk, T., Tunitska, Y., &amp; Banas, D. (2023). </w:t>
            </w:r>
            <w:r w:rsidRPr="00E92BC2">
              <w:rPr>
                <w:rFonts w:cs="Times New Roman"/>
                <w:sz w:val="21"/>
                <w:szCs w:val="21"/>
                <w:lang w:val="en-GB"/>
              </w:rPr>
              <w:t xml:space="preserve">Food security of Ukraine: national and global level. Economics and Business Review, 9(3). </w:t>
            </w:r>
          </w:p>
          <w:p w14:paraId="2B9B0860" w14:textId="4803CD2E" w:rsidR="00C40D32" w:rsidRPr="00E92BC2" w:rsidRDefault="00C40D32" w:rsidP="00AE2674">
            <w:pPr>
              <w:pStyle w:val="a5"/>
              <w:numPr>
                <w:ilvl w:val="0"/>
                <w:numId w:val="9"/>
              </w:numPr>
              <w:spacing w:line="240" w:lineRule="atLeast"/>
              <w:ind w:left="321" w:right="-57" w:hanging="321"/>
              <w:jc w:val="both"/>
              <w:rPr>
                <w:rFonts w:cs="Times New Roman"/>
                <w:b/>
                <w:sz w:val="21"/>
                <w:szCs w:val="21"/>
                <w:lang w:val="en-GB"/>
              </w:rPr>
            </w:pPr>
            <w:r w:rsidRPr="00E92BC2">
              <w:rPr>
                <w:rFonts w:cs="Times New Roman"/>
                <w:sz w:val="21"/>
                <w:szCs w:val="21"/>
                <w:shd w:val="clear" w:color="auto" w:fill="FFFFFF"/>
              </w:rPr>
              <w:t>Melnyk T. Tunitska Y.</w:t>
            </w:r>
            <w:r w:rsidRPr="00E92BC2">
              <w:rPr>
                <w:rFonts w:cs="Times New Roman"/>
                <w:sz w:val="21"/>
                <w:szCs w:val="21"/>
                <w:shd w:val="clear" w:color="auto" w:fill="FFFFFF"/>
                <w:lang w:val="uk-UA"/>
              </w:rPr>
              <w:t xml:space="preserve"> (</w:t>
            </w:r>
            <w:r w:rsidRPr="00E92BC2">
              <w:rPr>
                <w:rFonts w:cs="Times New Roman"/>
                <w:sz w:val="21"/>
                <w:szCs w:val="21"/>
                <w:shd w:val="clear" w:color="auto" w:fill="FFFFFF"/>
              </w:rPr>
              <w:t>2020</w:t>
            </w:r>
            <w:r w:rsidRPr="00E92BC2">
              <w:rPr>
                <w:rFonts w:cs="Times New Roman"/>
                <w:sz w:val="21"/>
                <w:szCs w:val="21"/>
                <w:shd w:val="clear" w:color="auto" w:fill="FFFFFF"/>
                <w:lang w:val="uk-UA"/>
              </w:rPr>
              <w:t>).</w:t>
            </w:r>
            <w:r w:rsidRPr="00E92BC2">
              <w:rPr>
                <w:rFonts w:cs="Times New Roman"/>
                <w:sz w:val="21"/>
                <w:szCs w:val="21"/>
                <w:shd w:val="clear" w:color="auto" w:fill="FFFFFF"/>
              </w:rPr>
              <w:t xml:space="preserve"> Institutional support of the international competitiveness of the agricultural sector of Ukraine</w:t>
            </w:r>
            <w:r w:rsidRPr="00E92BC2">
              <w:rPr>
                <w:rFonts w:cs="Times New Roman"/>
                <w:sz w:val="21"/>
                <w:szCs w:val="21"/>
                <w:shd w:val="clear" w:color="auto" w:fill="FFFFFF"/>
                <w:lang w:val="uk-UA"/>
              </w:rPr>
              <w:t xml:space="preserve">. </w:t>
            </w:r>
            <w:r w:rsidRPr="00E92BC2">
              <w:rPr>
                <w:rFonts w:cs="Times New Roman"/>
                <w:sz w:val="21"/>
                <w:szCs w:val="21"/>
                <w:shd w:val="clear" w:color="auto" w:fill="FFFFFF"/>
              </w:rPr>
              <w:t>Foreign trade: economy, finance, law, 4(111), 69-90</w:t>
            </w:r>
            <w:r w:rsidRPr="00E92BC2">
              <w:rPr>
                <w:rFonts w:cs="Times New Roman"/>
                <w:sz w:val="21"/>
                <w:szCs w:val="21"/>
                <w:shd w:val="clear" w:color="auto" w:fill="FFFFFF"/>
                <w:lang w:val="uk-UA"/>
              </w:rPr>
              <w:t xml:space="preserve">. </w:t>
            </w:r>
          </w:p>
        </w:tc>
      </w:tr>
      <w:tr w:rsidR="00C40D32" w:rsidRPr="00E92BC2" w14:paraId="4F1C2517" w14:textId="77777777" w:rsidTr="001472FA">
        <w:trPr>
          <w:trHeight w:val="1072"/>
        </w:trPr>
        <w:tc>
          <w:tcPr>
            <w:tcW w:w="2831" w:type="dxa"/>
          </w:tcPr>
          <w:p w14:paraId="247481BF"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rPr>
              <w:drawing>
                <wp:anchor distT="0" distB="0" distL="114300" distR="114300" simplePos="0" relativeHeight="251691008" behindDoc="1" locked="0" layoutInCell="1" allowOverlap="1" wp14:anchorId="20E85DD7" wp14:editId="0D64B2DC">
                  <wp:simplePos x="0" y="0"/>
                  <wp:positionH relativeFrom="column">
                    <wp:posOffset>440690</wp:posOffset>
                  </wp:positionH>
                  <wp:positionV relativeFrom="paragraph">
                    <wp:posOffset>263525</wp:posOffset>
                  </wp:positionV>
                  <wp:extent cx="759460" cy="266700"/>
                  <wp:effectExtent l="0" t="0" r="2540" b="0"/>
                  <wp:wrapTight wrapText="bothSides">
                    <wp:wrapPolygon edited="0">
                      <wp:start x="0" y="0"/>
                      <wp:lineTo x="0" y="20057"/>
                      <wp:lineTo x="21130" y="20057"/>
                      <wp:lineTo x="21130" y="0"/>
                      <wp:lineTo x="0" y="0"/>
                    </wp:wrapPolygon>
                  </wp:wrapTight>
                  <wp:docPr id="25" name="Рисунок 25" descr="D:\Рабочий стол\ORCID.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Рабочий стол\ORCID.png">
                            <a:hlinkClick r:id="rId65"/>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Teacher profiles:</w:t>
            </w:r>
          </w:p>
          <w:p w14:paraId="24A243F2"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rPr>
              <w:drawing>
                <wp:anchor distT="0" distB="0" distL="114300" distR="114300" simplePos="0" relativeHeight="251689984" behindDoc="1" locked="0" layoutInCell="1" allowOverlap="1" wp14:anchorId="6B2E6CC6" wp14:editId="6F0FD360">
                  <wp:simplePos x="0" y="0"/>
                  <wp:positionH relativeFrom="column">
                    <wp:posOffset>-16510</wp:posOffset>
                  </wp:positionH>
                  <wp:positionV relativeFrom="paragraph">
                    <wp:posOffset>50165</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26" name="Рисунок 26" descr="D:\Документы\Gerasymenko\логотип_синій_Монтажна область 1.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D:\Документы\Gerasymenko\логотип_синій_Монтажна область 1.png">
                            <a:hlinkClick r:id="rId66"/>
                          </pic:cNvPr>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 xml:space="preserve"> </w:t>
            </w:r>
          </w:p>
        </w:tc>
        <w:tc>
          <w:tcPr>
            <w:tcW w:w="6945" w:type="dxa"/>
            <w:vMerge/>
          </w:tcPr>
          <w:p w14:paraId="0015604D" w14:textId="77777777" w:rsidR="00C40D32" w:rsidRPr="00E92BC2" w:rsidRDefault="00C40D32" w:rsidP="008C18DE">
            <w:pPr>
              <w:spacing w:line="240" w:lineRule="atLeast"/>
              <w:ind w:left="-57" w:right="-57"/>
              <w:jc w:val="both"/>
              <w:rPr>
                <w:rFonts w:cs="Times New Roman"/>
                <w:b/>
                <w:sz w:val="21"/>
                <w:szCs w:val="21"/>
                <w:lang w:val="en-GB"/>
              </w:rPr>
            </w:pPr>
          </w:p>
        </w:tc>
      </w:tr>
      <w:tr w:rsidR="00C40D32" w:rsidRPr="00E92BC2" w14:paraId="09C78BF9" w14:textId="77777777" w:rsidTr="001472FA">
        <w:tc>
          <w:tcPr>
            <w:tcW w:w="9776" w:type="dxa"/>
            <w:gridSpan w:val="2"/>
          </w:tcPr>
          <w:p w14:paraId="05C7C943" w14:textId="0F4036A7" w:rsidR="00C40D32" w:rsidRPr="001472FA" w:rsidRDefault="00C40D32" w:rsidP="008C18DE">
            <w:pPr>
              <w:pStyle w:val="a5"/>
              <w:numPr>
                <w:ilvl w:val="0"/>
                <w:numId w:val="9"/>
              </w:numPr>
              <w:spacing w:line="240" w:lineRule="atLeast"/>
              <w:ind w:left="462" w:right="-57" w:hanging="462"/>
              <w:jc w:val="both"/>
              <w:rPr>
                <w:rFonts w:cs="Times New Roman"/>
                <w:b/>
                <w:sz w:val="21"/>
                <w:szCs w:val="21"/>
                <w:lang w:val="en-GB"/>
              </w:rPr>
            </w:pPr>
            <w:r w:rsidRPr="001472FA">
              <w:rPr>
                <w:rFonts w:cs="Times New Roman"/>
                <w:sz w:val="21"/>
                <w:szCs w:val="21"/>
                <w:shd w:val="clear" w:color="auto" w:fill="FFFFFF"/>
              </w:rPr>
              <w:t>Melnyk</w:t>
            </w:r>
            <w:r w:rsidRPr="001472FA">
              <w:rPr>
                <w:rFonts w:cs="Times New Roman"/>
                <w:sz w:val="21"/>
                <w:szCs w:val="21"/>
                <w:shd w:val="clear" w:color="auto" w:fill="FFFFFF"/>
                <w:lang w:val="uk-UA"/>
              </w:rPr>
              <w:t>,</w:t>
            </w:r>
            <w:r w:rsidRPr="001472FA">
              <w:rPr>
                <w:rFonts w:cs="Times New Roman"/>
                <w:sz w:val="21"/>
                <w:szCs w:val="21"/>
                <w:shd w:val="clear" w:color="auto" w:fill="FFFFFF"/>
              </w:rPr>
              <w:t xml:space="preserve"> T.</w:t>
            </w:r>
            <w:r w:rsidRPr="001472FA">
              <w:rPr>
                <w:rFonts w:cs="Times New Roman"/>
                <w:sz w:val="21"/>
                <w:szCs w:val="21"/>
                <w:shd w:val="clear" w:color="auto" w:fill="FFFFFF"/>
                <w:lang w:val="uk-UA"/>
              </w:rPr>
              <w:t xml:space="preserve">, </w:t>
            </w:r>
            <w:r w:rsidRPr="001472FA">
              <w:rPr>
                <w:rFonts w:cs="Times New Roman"/>
                <w:sz w:val="21"/>
                <w:szCs w:val="21"/>
                <w:shd w:val="clear" w:color="auto" w:fill="FFFFFF"/>
              </w:rPr>
              <w:t>Liubyma</w:t>
            </w:r>
            <w:r w:rsidRPr="001472FA">
              <w:rPr>
                <w:rFonts w:cs="Times New Roman"/>
                <w:sz w:val="21"/>
                <w:szCs w:val="21"/>
                <w:shd w:val="clear" w:color="auto" w:fill="FFFFFF"/>
                <w:lang w:val="uk-UA"/>
              </w:rPr>
              <w:t>,</w:t>
            </w:r>
            <w:r w:rsidRPr="001472FA">
              <w:rPr>
                <w:rFonts w:cs="Times New Roman"/>
                <w:sz w:val="21"/>
                <w:szCs w:val="21"/>
                <w:shd w:val="clear" w:color="auto" w:fill="FFFFFF"/>
              </w:rPr>
              <w:t xml:space="preserve"> A.</w:t>
            </w:r>
            <w:r w:rsidRPr="001472FA">
              <w:rPr>
                <w:rFonts w:cs="Times New Roman"/>
                <w:sz w:val="21"/>
                <w:szCs w:val="21"/>
                <w:shd w:val="clear" w:color="auto" w:fill="FFFFFF"/>
                <w:lang w:val="uk-UA"/>
              </w:rPr>
              <w:t>,</w:t>
            </w:r>
            <w:r w:rsidRPr="001472FA">
              <w:rPr>
                <w:rFonts w:cs="Times New Roman"/>
                <w:sz w:val="21"/>
                <w:szCs w:val="21"/>
                <w:shd w:val="clear" w:color="auto" w:fill="FFFFFF"/>
              </w:rPr>
              <w:t xml:space="preserve"> Tunitska</w:t>
            </w:r>
            <w:r w:rsidRPr="001472FA">
              <w:rPr>
                <w:rFonts w:cs="Times New Roman"/>
                <w:sz w:val="21"/>
                <w:szCs w:val="21"/>
                <w:shd w:val="clear" w:color="auto" w:fill="FFFFFF"/>
                <w:lang w:val="uk-UA"/>
              </w:rPr>
              <w:t>,</w:t>
            </w:r>
            <w:r w:rsidRPr="001472FA">
              <w:rPr>
                <w:rFonts w:cs="Times New Roman"/>
                <w:sz w:val="21"/>
                <w:szCs w:val="21"/>
                <w:shd w:val="clear" w:color="auto" w:fill="FFFFFF"/>
              </w:rPr>
              <w:t xml:space="preserve"> Y</w:t>
            </w:r>
            <w:r w:rsidRPr="001472FA">
              <w:rPr>
                <w:rFonts w:cs="Times New Roman"/>
                <w:sz w:val="21"/>
                <w:szCs w:val="21"/>
                <w:shd w:val="clear" w:color="auto" w:fill="FFFFFF"/>
                <w:lang w:val="uk-UA"/>
              </w:rPr>
              <w:t>.,</w:t>
            </w:r>
            <w:r w:rsidRPr="001472FA">
              <w:rPr>
                <w:rFonts w:cs="Times New Roman"/>
                <w:sz w:val="21"/>
                <w:szCs w:val="21"/>
                <w:shd w:val="clear" w:color="auto" w:fill="FFFFFF"/>
              </w:rPr>
              <w:t xml:space="preserve"> (2021). Export potential of agro-industril complex of Ukraine: formation factors and evaluation. Baltic Journal of Economic Studies</w:t>
            </w:r>
            <w:r w:rsidRPr="001472FA">
              <w:rPr>
                <w:rFonts w:cs="Times New Roman"/>
                <w:sz w:val="21"/>
                <w:szCs w:val="21"/>
                <w:shd w:val="clear" w:color="auto" w:fill="FFFFFF"/>
                <w:lang w:val="uk-UA"/>
              </w:rPr>
              <w:t xml:space="preserve">, </w:t>
            </w:r>
            <w:r w:rsidRPr="001472FA">
              <w:rPr>
                <w:rFonts w:cs="Times New Roman"/>
                <w:sz w:val="21"/>
                <w:szCs w:val="21"/>
                <w:shd w:val="clear" w:color="auto" w:fill="FFFFFF"/>
              </w:rPr>
              <w:t>5 December, 130-143</w:t>
            </w:r>
            <w:r w:rsidRPr="001472FA">
              <w:rPr>
                <w:rFonts w:cs="Times New Roman"/>
                <w:sz w:val="21"/>
                <w:szCs w:val="21"/>
                <w:shd w:val="clear" w:color="auto" w:fill="FFFFFF"/>
                <w:lang w:val="uk-UA"/>
              </w:rPr>
              <w:t xml:space="preserve">. </w:t>
            </w:r>
          </w:p>
          <w:p w14:paraId="5C80D1A6" w14:textId="2D7D5A18" w:rsidR="00C40D32" w:rsidRPr="00E92BC2" w:rsidRDefault="00C40D32" w:rsidP="008C18DE">
            <w:pPr>
              <w:pStyle w:val="a5"/>
              <w:numPr>
                <w:ilvl w:val="0"/>
                <w:numId w:val="9"/>
              </w:numPr>
              <w:spacing w:line="240" w:lineRule="atLeast"/>
              <w:ind w:left="321" w:right="-57" w:hanging="321"/>
              <w:jc w:val="both"/>
              <w:rPr>
                <w:rFonts w:cs="Times New Roman"/>
                <w:b/>
                <w:sz w:val="21"/>
                <w:szCs w:val="21"/>
                <w:lang w:val="en-GB"/>
              </w:rPr>
            </w:pPr>
            <w:r w:rsidRPr="00E92BC2">
              <w:rPr>
                <w:rFonts w:cs="Times New Roman"/>
                <w:sz w:val="21"/>
                <w:szCs w:val="21"/>
                <w:shd w:val="clear" w:color="auto" w:fill="FFFFFF"/>
              </w:rPr>
              <w:t>Ladychenko K. I. Tunitska Yu. M.,Syerova L. P.</w:t>
            </w:r>
            <w:r w:rsidRPr="00E92BC2">
              <w:rPr>
                <w:rFonts w:cs="Times New Roman"/>
                <w:sz w:val="21"/>
                <w:szCs w:val="21"/>
                <w:shd w:val="clear" w:color="auto" w:fill="FFFFFF"/>
                <w:lang w:val="uk-UA"/>
              </w:rPr>
              <w:t xml:space="preserve"> </w:t>
            </w:r>
            <w:r w:rsidRPr="00E92BC2">
              <w:rPr>
                <w:rFonts w:cs="Times New Roman"/>
                <w:sz w:val="21"/>
                <w:szCs w:val="21"/>
                <w:shd w:val="clear" w:color="auto" w:fill="FFFFFF"/>
              </w:rPr>
              <w:t>CURRENT TRENDS IN UKRAINE’S COOPERATION WITH INTERNATIONAL ORGANIZATIONS</w:t>
            </w:r>
            <w:r w:rsidRPr="00E92BC2">
              <w:rPr>
                <w:rFonts w:cs="Times New Roman"/>
                <w:sz w:val="21"/>
                <w:szCs w:val="21"/>
                <w:shd w:val="clear" w:color="auto" w:fill="FFFFFF"/>
                <w:lang w:val="uk-UA"/>
              </w:rPr>
              <w:t xml:space="preserve"> </w:t>
            </w:r>
            <w:r w:rsidRPr="00E92BC2">
              <w:rPr>
                <w:rFonts w:cs="Times New Roman"/>
                <w:sz w:val="21"/>
                <w:szCs w:val="21"/>
                <w:shd w:val="clear" w:color="auto" w:fill="FFFFFF"/>
              </w:rPr>
              <w:t>Economic Development: Global Trends and National Peculiarities. – Collective monograph. – Poland: “Publishing House “Baltija Publishing”, 2020. –</w:t>
            </w:r>
            <w:r w:rsidRPr="00E92BC2">
              <w:rPr>
                <w:rFonts w:cs="Times New Roman"/>
                <w:sz w:val="21"/>
                <w:szCs w:val="21"/>
                <w:shd w:val="clear" w:color="auto" w:fill="FFFFFF"/>
                <w:lang w:val="uk-UA"/>
              </w:rPr>
              <w:t xml:space="preserve"> </w:t>
            </w:r>
            <w:r w:rsidRPr="00E92BC2">
              <w:rPr>
                <w:rFonts w:cs="Times New Roman"/>
                <w:sz w:val="21"/>
                <w:szCs w:val="21"/>
                <w:shd w:val="clear" w:color="auto" w:fill="FFFFFF"/>
              </w:rPr>
              <w:t>p.</w:t>
            </w:r>
            <w:r w:rsidRPr="00E92BC2">
              <w:rPr>
                <w:rFonts w:cs="Times New Roman"/>
                <w:sz w:val="21"/>
                <w:szCs w:val="21"/>
                <w:shd w:val="clear" w:color="auto" w:fill="FFFFFF"/>
                <w:lang w:val="uk-UA"/>
              </w:rPr>
              <w:t xml:space="preserve"> </w:t>
            </w:r>
            <w:r w:rsidRPr="00E92BC2">
              <w:rPr>
                <w:rFonts w:cs="Times New Roman"/>
                <w:sz w:val="21"/>
                <w:szCs w:val="21"/>
                <w:shd w:val="clear" w:color="auto" w:fill="FFFFFF"/>
              </w:rPr>
              <w:t>232-249</w:t>
            </w:r>
            <w:r w:rsidRPr="00E92BC2">
              <w:rPr>
                <w:rFonts w:cs="Times New Roman"/>
                <w:sz w:val="21"/>
                <w:szCs w:val="21"/>
                <w:shd w:val="clear" w:color="auto" w:fill="FFFFFF"/>
                <w:lang w:val="uk-UA"/>
              </w:rPr>
              <w:t xml:space="preserve">. </w:t>
            </w:r>
          </w:p>
          <w:p w14:paraId="54F7C3FD" w14:textId="77777777" w:rsidR="00C40D32" w:rsidRPr="00E92BC2" w:rsidRDefault="00C40D32" w:rsidP="008C18DE">
            <w:pPr>
              <w:spacing w:line="240" w:lineRule="atLeast"/>
              <w:ind w:right="-57"/>
              <w:jc w:val="both"/>
              <w:rPr>
                <w:rFonts w:cs="Times New Roman"/>
                <w:b/>
                <w:sz w:val="21"/>
                <w:szCs w:val="21"/>
                <w:lang w:val="uk-UA"/>
              </w:rPr>
            </w:pPr>
            <w:r w:rsidRPr="00E92BC2">
              <w:rPr>
                <w:rFonts w:cs="Times New Roman"/>
                <w:b/>
                <w:sz w:val="21"/>
                <w:szCs w:val="21"/>
                <w:lang w:val="en-GB"/>
              </w:rPr>
              <w:t>RELEVANT ADVANCED TRAINING</w:t>
            </w:r>
            <w:r w:rsidRPr="00E92BC2">
              <w:rPr>
                <w:rFonts w:cs="Times New Roman"/>
                <w:b/>
                <w:sz w:val="21"/>
                <w:szCs w:val="21"/>
                <w:lang w:val="uk-UA"/>
              </w:rPr>
              <w:t>:</w:t>
            </w:r>
          </w:p>
          <w:p w14:paraId="4026B653" w14:textId="77777777" w:rsidR="00C40D32" w:rsidRPr="00E92BC2" w:rsidRDefault="00C40D32" w:rsidP="00AE2674">
            <w:pPr>
              <w:pStyle w:val="a5"/>
              <w:numPr>
                <w:ilvl w:val="0"/>
                <w:numId w:val="10"/>
              </w:numPr>
              <w:spacing w:line="240" w:lineRule="atLeast"/>
              <w:ind w:left="179" w:right="-57" w:hanging="179"/>
              <w:jc w:val="both"/>
              <w:rPr>
                <w:rFonts w:cs="Times New Roman"/>
                <w:sz w:val="21"/>
                <w:szCs w:val="21"/>
                <w:lang w:val="uk-UA"/>
              </w:rPr>
            </w:pPr>
            <w:r w:rsidRPr="00E92BC2">
              <w:rPr>
                <w:rFonts w:cs="Times New Roman"/>
                <w:sz w:val="21"/>
                <w:szCs w:val="21"/>
                <w:lang w:val="uk-UA"/>
              </w:rPr>
              <w:t>"Rules for exporting to the EU based on the Agreement on the Deep and Comprehensive Free Trade Area", Ukrainian Chamber of Commerce and Industry, 2023</w:t>
            </w:r>
          </w:p>
          <w:p w14:paraId="282D59D5" w14:textId="77777777" w:rsidR="00C40D32" w:rsidRPr="00E92BC2" w:rsidRDefault="00C40D32" w:rsidP="00AE2674">
            <w:pPr>
              <w:pStyle w:val="a5"/>
              <w:numPr>
                <w:ilvl w:val="0"/>
                <w:numId w:val="10"/>
              </w:numPr>
              <w:spacing w:line="240" w:lineRule="atLeast"/>
              <w:ind w:left="179" w:right="-57" w:hanging="179"/>
              <w:jc w:val="both"/>
              <w:rPr>
                <w:rFonts w:cs="Times New Roman"/>
                <w:sz w:val="21"/>
                <w:szCs w:val="21"/>
                <w:lang w:val="uk-UA"/>
              </w:rPr>
            </w:pPr>
            <w:r w:rsidRPr="00E92BC2">
              <w:rPr>
                <w:rFonts w:cs="Times New Roman"/>
                <w:sz w:val="21"/>
                <w:szCs w:val="21"/>
              </w:rPr>
              <w:t>«Funding for participation in international networking through the</w:t>
            </w:r>
            <w:r w:rsidRPr="00E92BC2">
              <w:rPr>
                <w:rFonts w:cs="Times New Roman"/>
                <w:sz w:val="21"/>
                <w:szCs w:val="21"/>
                <w:lang w:val="uk-UA"/>
              </w:rPr>
              <w:t xml:space="preserve"> </w:t>
            </w:r>
            <w:r w:rsidRPr="00E92BC2">
              <w:rPr>
                <w:rFonts w:cs="Times New Roman"/>
                <w:sz w:val="21"/>
                <w:szCs w:val="21"/>
              </w:rPr>
              <w:t>COST Actions»</w:t>
            </w:r>
            <w:r w:rsidRPr="00E92BC2">
              <w:rPr>
                <w:rFonts w:cs="Times New Roman"/>
                <w:sz w:val="21"/>
                <w:szCs w:val="21"/>
                <w:lang w:val="uk-UA"/>
              </w:rPr>
              <w:t xml:space="preserve">, </w:t>
            </w:r>
            <w:r w:rsidRPr="00E92BC2">
              <w:rPr>
                <w:rFonts w:cs="Times New Roman"/>
                <w:sz w:val="21"/>
                <w:szCs w:val="21"/>
              </w:rPr>
              <w:t>Center of Innovative</w:t>
            </w:r>
            <w:r w:rsidRPr="00E92BC2">
              <w:rPr>
                <w:rFonts w:cs="Times New Roman"/>
                <w:sz w:val="21"/>
                <w:szCs w:val="21"/>
                <w:lang w:val="uk-UA"/>
              </w:rPr>
              <w:t xml:space="preserve"> </w:t>
            </w:r>
            <w:r w:rsidRPr="00E92BC2">
              <w:rPr>
                <w:rFonts w:cs="Times New Roman"/>
                <w:sz w:val="21"/>
                <w:szCs w:val="21"/>
              </w:rPr>
              <w:t>Researches</w:t>
            </w:r>
            <w:r w:rsidRPr="00E92BC2">
              <w:rPr>
                <w:rFonts w:cs="Times New Roman"/>
                <w:sz w:val="21"/>
                <w:szCs w:val="21"/>
                <w:lang w:val="uk-UA"/>
              </w:rPr>
              <w:t xml:space="preserve"> (</w:t>
            </w:r>
            <w:r w:rsidRPr="00E92BC2">
              <w:rPr>
                <w:rFonts w:cs="Times New Roman"/>
                <w:sz w:val="21"/>
                <w:szCs w:val="21"/>
              </w:rPr>
              <w:t>Pussi, Estonia</w:t>
            </w:r>
            <w:r w:rsidRPr="00E92BC2">
              <w:rPr>
                <w:rFonts w:cs="Times New Roman"/>
                <w:sz w:val="21"/>
                <w:szCs w:val="21"/>
                <w:lang w:val="uk-UA"/>
              </w:rPr>
              <w:t>), 2023</w:t>
            </w:r>
          </w:p>
          <w:p w14:paraId="6EDC0563" w14:textId="77777777" w:rsidR="00C40D32" w:rsidRPr="00E92BC2" w:rsidRDefault="00C40D32" w:rsidP="00AE2674">
            <w:pPr>
              <w:pStyle w:val="a5"/>
              <w:numPr>
                <w:ilvl w:val="0"/>
                <w:numId w:val="10"/>
              </w:numPr>
              <w:spacing w:line="240" w:lineRule="atLeast"/>
              <w:ind w:left="179" w:right="-57" w:hanging="179"/>
              <w:jc w:val="both"/>
              <w:rPr>
                <w:rFonts w:cs="Times New Roman"/>
                <w:sz w:val="21"/>
                <w:szCs w:val="21"/>
                <w:lang w:val="uk-UA"/>
              </w:rPr>
            </w:pPr>
            <w:r w:rsidRPr="00E92BC2">
              <w:rPr>
                <w:rFonts w:cs="Times New Roman"/>
                <w:bCs/>
                <w:sz w:val="21"/>
                <w:szCs w:val="21"/>
              </w:rPr>
              <w:t>«Innovative teaching techniques and program of study in post-secondary education. Integration to international academic community»</w:t>
            </w:r>
            <w:r w:rsidRPr="00E92BC2">
              <w:rPr>
                <w:rFonts w:cs="Times New Roman"/>
                <w:bCs/>
                <w:sz w:val="21"/>
                <w:szCs w:val="21"/>
                <w:lang w:val="uk-UA"/>
              </w:rPr>
              <w:t xml:space="preserve">, </w:t>
            </w:r>
            <w:r w:rsidRPr="00E92BC2">
              <w:rPr>
                <w:rFonts w:cs="Times New Roman"/>
                <w:sz w:val="21"/>
                <w:szCs w:val="21"/>
              </w:rPr>
              <w:t xml:space="preserve"> </w:t>
            </w:r>
            <w:r w:rsidRPr="00E92BC2">
              <w:rPr>
                <w:rFonts w:cs="Times New Roman"/>
                <w:bCs/>
                <w:sz w:val="21"/>
                <w:szCs w:val="21"/>
              </w:rPr>
              <w:t>Thompson Rivers University</w:t>
            </w:r>
            <w:r w:rsidRPr="00E92BC2">
              <w:rPr>
                <w:rFonts w:cs="Times New Roman"/>
                <w:bCs/>
                <w:sz w:val="21"/>
                <w:szCs w:val="21"/>
                <w:lang w:val="uk-UA"/>
              </w:rPr>
              <w:t xml:space="preserve"> (</w:t>
            </w:r>
            <w:r w:rsidRPr="00E92BC2">
              <w:rPr>
                <w:rFonts w:cs="Times New Roman"/>
                <w:bCs/>
                <w:sz w:val="21"/>
                <w:szCs w:val="21"/>
              </w:rPr>
              <w:t>Canada</w:t>
            </w:r>
            <w:r w:rsidRPr="00E92BC2">
              <w:rPr>
                <w:rFonts w:cs="Times New Roman"/>
                <w:bCs/>
                <w:sz w:val="21"/>
                <w:szCs w:val="21"/>
                <w:lang w:val="uk-UA"/>
              </w:rPr>
              <w:t>),</w:t>
            </w:r>
            <w:r w:rsidRPr="00E92BC2">
              <w:rPr>
                <w:rFonts w:cs="Times New Roman"/>
                <w:bCs/>
                <w:sz w:val="21"/>
                <w:szCs w:val="21"/>
              </w:rPr>
              <w:t xml:space="preserve"> </w:t>
            </w:r>
            <w:r w:rsidRPr="00E92BC2">
              <w:rPr>
                <w:rFonts w:cs="Times New Roman"/>
                <w:bCs/>
                <w:sz w:val="21"/>
                <w:szCs w:val="21"/>
                <w:lang w:val="uk-UA"/>
              </w:rPr>
              <w:t xml:space="preserve"> 2024</w:t>
            </w:r>
          </w:p>
        </w:tc>
      </w:tr>
    </w:tbl>
    <w:p w14:paraId="16BDE73C" w14:textId="551A0854" w:rsidR="00C40D32" w:rsidRPr="00E92BC2" w:rsidRDefault="00C40D32" w:rsidP="008C18DE">
      <w:pPr>
        <w:shd w:val="clear" w:color="auto" w:fill="F2F2F2" w:themeFill="background1" w:themeFillShade="F2"/>
        <w:spacing w:line="240" w:lineRule="atLeast"/>
        <w:jc w:val="both"/>
        <w:rPr>
          <w:rFonts w:cs="Times New Roman"/>
          <w:b/>
          <w:sz w:val="21"/>
          <w:szCs w:val="21"/>
          <w:lang w:val="uk-UA"/>
        </w:rPr>
      </w:pPr>
      <w:r w:rsidRPr="00E92BC2">
        <w:rPr>
          <w:rFonts w:cs="Times New Roman"/>
          <w:b/>
          <w:sz w:val="21"/>
          <w:szCs w:val="21"/>
          <w:lang w:val="en-GB"/>
        </w:rPr>
        <w:lastRenderedPageBreak/>
        <w:t xml:space="preserve">KATERINA FOKINA-MEZENTSEVA </w:t>
      </w:r>
    </w:p>
    <w:tbl>
      <w:tblPr>
        <w:tblStyle w:val="a7"/>
        <w:tblW w:w="97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08"/>
      </w:tblGrid>
      <w:tr w:rsidR="00C40D32" w:rsidRPr="00E92BC2" w14:paraId="489AEE58" w14:textId="77777777" w:rsidTr="001472FA">
        <w:trPr>
          <w:trHeight w:val="2431"/>
        </w:trPr>
        <w:tc>
          <w:tcPr>
            <w:tcW w:w="2268" w:type="dxa"/>
          </w:tcPr>
          <w:p w14:paraId="0E5CAC9C"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noProof/>
                <w:sz w:val="21"/>
                <w:szCs w:val="21"/>
                <w:lang w:val="uk-UA"/>
              </w:rPr>
              <w:drawing>
                <wp:inline distT="0" distB="0" distL="0" distR="0" wp14:anchorId="21F3F355" wp14:editId="26CABFAC">
                  <wp:extent cx="1302712" cy="1517981"/>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40771" cy="1562329"/>
                          </a:xfrm>
                          <a:prstGeom prst="rect">
                            <a:avLst/>
                          </a:prstGeom>
                        </pic:spPr>
                      </pic:pic>
                    </a:graphicData>
                  </a:graphic>
                </wp:inline>
              </w:drawing>
            </w:r>
            <w:r w:rsidRPr="00E92BC2">
              <w:rPr>
                <w:rFonts w:cs="Times New Roman"/>
                <w:b/>
                <w:sz w:val="21"/>
                <w:szCs w:val="21"/>
                <w:lang w:val="en-GB"/>
              </w:rPr>
              <w:t xml:space="preserve">  </w:t>
            </w:r>
          </w:p>
        </w:tc>
        <w:tc>
          <w:tcPr>
            <w:tcW w:w="7508" w:type="dxa"/>
            <w:vMerge w:val="restart"/>
          </w:tcPr>
          <w:p w14:paraId="14569EE9" w14:textId="77777777" w:rsidR="00C40D32" w:rsidRPr="003839BC" w:rsidRDefault="00C40D32" w:rsidP="008C18DE">
            <w:pPr>
              <w:spacing w:line="240" w:lineRule="atLeast"/>
              <w:ind w:left="-57" w:right="-57"/>
              <w:jc w:val="both"/>
              <w:rPr>
                <w:rFonts w:cs="Times New Roman"/>
                <w:b/>
                <w:bCs/>
                <w:sz w:val="21"/>
                <w:szCs w:val="21"/>
                <w:lang w:val="en-GB"/>
              </w:rPr>
            </w:pPr>
            <w:r w:rsidRPr="003839BC">
              <w:rPr>
                <w:rFonts w:cs="Times New Roman"/>
                <w:b/>
                <w:bCs/>
                <w:sz w:val="21"/>
                <w:szCs w:val="21"/>
                <w:lang w:val="en-GB"/>
              </w:rPr>
              <w:t>Sc.Dr. in Economics, Аssociate Professor</w:t>
            </w:r>
          </w:p>
          <w:p w14:paraId="5A1B1A00" w14:textId="77777777" w:rsidR="00C40D32" w:rsidRPr="00E92BC2" w:rsidRDefault="00C40D32" w:rsidP="008C18DE">
            <w:pPr>
              <w:spacing w:line="240" w:lineRule="atLeast"/>
              <w:ind w:left="-57" w:right="-57"/>
              <w:jc w:val="both"/>
              <w:rPr>
                <w:rFonts w:cs="Times New Roman"/>
                <w:sz w:val="21"/>
                <w:szCs w:val="21"/>
              </w:rPr>
            </w:pPr>
            <w:r w:rsidRPr="00E92BC2">
              <w:rPr>
                <w:rFonts w:cs="Times New Roman"/>
                <w:sz w:val="21"/>
                <w:szCs w:val="21"/>
              </w:rPr>
              <w:t xml:space="preserve">k.fokina-mezentseva@knute.edu.ua </w:t>
            </w:r>
          </w:p>
          <w:p w14:paraId="5CC1452B"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RESEARCH EXPERTISE:</w:t>
            </w:r>
            <w:r w:rsidRPr="00E92BC2">
              <w:rPr>
                <w:rFonts w:cs="Times New Roman"/>
                <w:sz w:val="21"/>
                <w:szCs w:val="21"/>
                <w:lang w:val="en-GB"/>
              </w:rPr>
              <w:t xml:space="preserve"> </w:t>
            </w:r>
          </w:p>
          <w:p w14:paraId="7D877449"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sz w:val="21"/>
                <w:szCs w:val="21"/>
                <w:lang w:val="en-GB"/>
              </w:rPr>
              <w:t xml:space="preserve">globalization processes in economy, problems of foreign economic activity of enterprises in a turbulent environment. </w:t>
            </w:r>
          </w:p>
          <w:p w14:paraId="5085036A"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 xml:space="preserve">COURSES: </w:t>
            </w:r>
            <w:r w:rsidRPr="00E92BC2">
              <w:rPr>
                <w:rFonts w:cs="Times New Roman"/>
                <w:sz w:val="21"/>
                <w:szCs w:val="21"/>
                <w:lang w:val="en-GB"/>
              </w:rPr>
              <w:t xml:space="preserve">Transnationalization of business </w:t>
            </w:r>
          </w:p>
          <w:p w14:paraId="19E0CCC1"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THE LATEST RELEVANT PAPERS</w:t>
            </w:r>
            <w:r w:rsidRPr="00E92BC2">
              <w:rPr>
                <w:rFonts w:cs="Times New Roman"/>
                <w:sz w:val="21"/>
                <w:szCs w:val="21"/>
                <w:lang w:val="en-GB"/>
              </w:rPr>
              <w:t>:</w:t>
            </w:r>
          </w:p>
          <w:p w14:paraId="601BDA62" w14:textId="77777777" w:rsidR="00C40D32" w:rsidRPr="00E92BC2" w:rsidRDefault="00C40D32" w:rsidP="008C18DE">
            <w:pPr>
              <w:spacing w:line="240" w:lineRule="atLeast"/>
              <w:ind w:right="-57"/>
              <w:jc w:val="both"/>
              <w:rPr>
                <w:rFonts w:cs="Times New Roman"/>
                <w:b/>
                <w:sz w:val="21"/>
                <w:szCs w:val="21"/>
                <w:lang w:val="en-GB"/>
              </w:rPr>
            </w:pPr>
            <w:r w:rsidRPr="00E92BC2">
              <w:rPr>
                <w:rFonts w:cs="Times New Roman"/>
                <w:sz w:val="21"/>
                <w:szCs w:val="21"/>
                <w:lang w:val="uk-UA"/>
              </w:rPr>
              <w:t xml:space="preserve">1. </w:t>
            </w:r>
            <w:r w:rsidRPr="00E92BC2">
              <w:rPr>
                <w:rFonts w:cs="Times New Roman"/>
                <w:sz w:val="21"/>
                <w:szCs w:val="21"/>
              </w:rPr>
              <w:t xml:space="preserve">Kulyk, A., Fokina-Mezentseva, K., Piankova, O., Sierova, L., &amp; Slokva, M. (2023). Forecasting husbandry development using time series. Scientific Horizons, 26(11), 166-174. </w:t>
            </w:r>
          </w:p>
          <w:p w14:paraId="2795CC60" w14:textId="77777777" w:rsidR="00C40D32" w:rsidRPr="00E92BC2" w:rsidRDefault="00C40D32" w:rsidP="008C18DE">
            <w:pPr>
              <w:spacing w:line="240" w:lineRule="atLeast"/>
              <w:ind w:right="-57"/>
              <w:jc w:val="both"/>
              <w:rPr>
                <w:rFonts w:cs="Times New Roman"/>
                <w:sz w:val="21"/>
                <w:szCs w:val="21"/>
                <w:lang w:val="uk-UA"/>
              </w:rPr>
            </w:pPr>
            <w:r w:rsidRPr="00E92BC2">
              <w:rPr>
                <w:rFonts w:cs="Times New Roman"/>
                <w:sz w:val="21"/>
                <w:szCs w:val="21"/>
                <w:lang w:val="uk-UA"/>
              </w:rPr>
              <w:t xml:space="preserve">2. </w:t>
            </w:r>
            <w:r w:rsidRPr="00E92BC2">
              <w:rPr>
                <w:rFonts w:cs="Times New Roman"/>
                <w:sz w:val="21"/>
                <w:szCs w:val="21"/>
                <w:lang w:val="en-GB"/>
              </w:rPr>
              <w:t>G. S. Suleymanov, T. A. Sheydai, N. N. Abdullayeva, K. V. Fokina-Mezentseva,  H. A. Bratus, Yu. V. Mazur. (2023). The role of the formation of the environmental  management system in the improvement of international economic relations. Scientific</w:t>
            </w:r>
            <w:r w:rsidRPr="00E92BC2">
              <w:rPr>
                <w:rFonts w:cs="Times New Roman"/>
                <w:sz w:val="21"/>
                <w:szCs w:val="21"/>
                <w:lang w:val="uk-UA"/>
              </w:rPr>
              <w:t xml:space="preserve"> </w:t>
            </w:r>
            <w:r w:rsidRPr="00E92BC2">
              <w:rPr>
                <w:rFonts w:cs="Times New Roman"/>
                <w:sz w:val="21"/>
                <w:szCs w:val="21"/>
                <w:lang w:val="en-GB"/>
              </w:rPr>
              <w:t>Bulletin of the National Mining University, 2023, No. 4 p. 118-123</w:t>
            </w:r>
            <w:r w:rsidRPr="00E92BC2">
              <w:rPr>
                <w:rFonts w:cs="Times New Roman"/>
                <w:sz w:val="21"/>
                <w:szCs w:val="21"/>
                <w:lang w:val="uk-UA"/>
              </w:rPr>
              <w:t xml:space="preserve">3. </w:t>
            </w:r>
          </w:p>
          <w:p w14:paraId="4A0BFAA2" w14:textId="4F1C3DD6" w:rsidR="00C40D32" w:rsidRPr="00E92BC2" w:rsidRDefault="00C40D32" w:rsidP="005E160F">
            <w:pPr>
              <w:spacing w:line="240" w:lineRule="atLeast"/>
              <w:ind w:right="-57"/>
              <w:jc w:val="both"/>
              <w:rPr>
                <w:rFonts w:cs="Times New Roman"/>
                <w:sz w:val="21"/>
                <w:szCs w:val="21"/>
                <w:lang w:val="en-GB"/>
              </w:rPr>
            </w:pPr>
          </w:p>
        </w:tc>
      </w:tr>
      <w:tr w:rsidR="00C40D32" w:rsidRPr="00E92BC2" w14:paraId="04ABBCAD" w14:textId="77777777" w:rsidTr="005E160F">
        <w:trPr>
          <w:trHeight w:val="1036"/>
        </w:trPr>
        <w:tc>
          <w:tcPr>
            <w:tcW w:w="2268" w:type="dxa"/>
          </w:tcPr>
          <w:p w14:paraId="7AB68978"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rPr>
              <w:drawing>
                <wp:anchor distT="0" distB="0" distL="114300" distR="114300" simplePos="0" relativeHeight="251694080" behindDoc="1" locked="0" layoutInCell="1" allowOverlap="1" wp14:anchorId="4B280160" wp14:editId="58C99C2F">
                  <wp:simplePos x="0" y="0"/>
                  <wp:positionH relativeFrom="column">
                    <wp:posOffset>440690</wp:posOffset>
                  </wp:positionH>
                  <wp:positionV relativeFrom="paragraph">
                    <wp:posOffset>263525</wp:posOffset>
                  </wp:positionV>
                  <wp:extent cx="759460" cy="266700"/>
                  <wp:effectExtent l="0" t="0" r="2540" b="0"/>
                  <wp:wrapTight wrapText="bothSides">
                    <wp:wrapPolygon edited="0">
                      <wp:start x="0" y="0"/>
                      <wp:lineTo x="0" y="20571"/>
                      <wp:lineTo x="21311" y="20571"/>
                      <wp:lineTo x="21311" y="0"/>
                      <wp:lineTo x="0" y="0"/>
                    </wp:wrapPolygon>
                  </wp:wrapTight>
                  <wp:docPr id="28" name="Рисунок 28" descr="D:\Рабочий стол\ORCID.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Рабочий стол\ORCID.png">
                            <a:hlinkClick r:id="rId68"/>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Teacher profiles:</w:t>
            </w:r>
          </w:p>
          <w:p w14:paraId="47C4C930"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rPr>
              <w:drawing>
                <wp:anchor distT="0" distB="0" distL="114300" distR="114300" simplePos="0" relativeHeight="251693056" behindDoc="1" locked="0" layoutInCell="1" allowOverlap="1" wp14:anchorId="4979AEE2" wp14:editId="5C36FEF3">
                  <wp:simplePos x="0" y="0"/>
                  <wp:positionH relativeFrom="column">
                    <wp:posOffset>-16510</wp:posOffset>
                  </wp:positionH>
                  <wp:positionV relativeFrom="paragraph">
                    <wp:posOffset>50165</wp:posOffset>
                  </wp:positionV>
                  <wp:extent cx="365760" cy="365760"/>
                  <wp:effectExtent l="0" t="0" r="2540" b="0"/>
                  <wp:wrapTight wrapText="bothSides">
                    <wp:wrapPolygon edited="0">
                      <wp:start x="7500" y="0"/>
                      <wp:lineTo x="0" y="5250"/>
                      <wp:lineTo x="0" y="16500"/>
                      <wp:lineTo x="1500" y="18000"/>
                      <wp:lineTo x="4500" y="19500"/>
                      <wp:lineTo x="17250" y="19500"/>
                      <wp:lineTo x="20250" y="18000"/>
                      <wp:lineTo x="21000" y="16500"/>
                      <wp:lineTo x="21000" y="5250"/>
                      <wp:lineTo x="14250" y="0"/>
                      <wp:lineTo x="7500" y="0"/>
                    </wp:wrapPolygon>
                  </wp:wrapTight>
                  <wp:docPr id="29" name="Рисунок 29" descr="D:\Документы\Gerasymenko\логотип_синій_Монтажна область 1.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D:\Документы\Gerasymenko\логотип_синій_Монтажна область 1.png">
                            <a:hlinkClick r:id="rId69"/>
                          </pic:cNvPr>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 xml:space="preserve"> </w:t>
            </w:r>
          </w:p>
        </w:tc>
        <w:tc>
          <w:tcPr>
            <w:tcW w:w="7508" w:type="dxa"/>
            <w:vMerge/>
          </w:tcPr>
          <w:p w14:paraId="6367155F" w14:textId="77777777" w:rsidR="00C40D32" w:rsidRPr="00E92BC2" w:rsidRDefault="00C40D32" w:rsidP="008C18DE">
            <w:pPr>
              <w:spacing w:line="240" w:lineRule="atLeast"/>
              <w:ind w:left="-57" w:right="-57"/>
              <w:jc w:val="both"/>
              <w:rPr>
                <w:rFonts w:cs="Times New Roman"/>
                <w:b/>
                <w:sz w:val="21"/>
                <w:szCs w:val="21"/>
                <w:lang w:val="en-GB"/>
              </w:rPr>
            </w:pPr>
          </w:p>
        </w:tc>
      </w:tr>
      <w:tr w:rsidR="00C40D32" w:rsidRPr="00E92BC2" w14:paraId="6AB252C6" w14:textId="77777777" w:rsidTr="001472FA">
        <w:tc>
          <w:tcPr>
            <w:tcW w:w="9776" w:type="dxa"/>
            <w:gridSpan w:val="2"/>
          </w:tcPr>
          <w:p w14:paraId="4EFFB567" w14:textId="225993D9" w:rsidR="005E160F" w:rsidRPr="00E92BC2" w:rsidRDefault="005E160F" w:rsidP="005E160F">
            <w:pPr>
              <w:spacing w:line="240" w:lineRule="atLeast"/>
              <w:ind w:right="-57"/>
              <w:jc w:val="both"/>
              <w:rPr>
                <w:rFonts w:cs="Times New Roman"/>
                <w:sz w:val="21"/>
                <w:szCs w:val="21"/>
                <w:lang w:val="uk-UA"/>
              </w:rPr>
            </w:pPr>
            <w:r w:rsidRPr="00E92BC2">
              <w:rPr>
                <w:rFonts w:cs="Times New Roman"/>
                <w:sz w:val="21"/>
                <w:szCs w:val="21"/>
                <w:lang w:val="uk-UA"/>
              </w:rPr>
              <w:t>3. Mariia Tepliuk, Mykhailo Sahaidak, Tetiana Petrishyna, Katerina Fokina-Mezentsevа, Boris Fomenko, Igor Vasyliev. (2023). Managing of responsible consumption and sustainable production of enterprises in the globalization conditions. Research and Innovation Centre Pro-Akademia, Acta Innovations, 2023, no.48, p. 75-92.</w:t>
            </w:r>
          </w:p>
          <w:p w14:paraId="011F35B9" w14:textId="311311F5" w:rsidR="008C18DE" w:rsidRPr="00E92BC2" w:rsidRDefault="005E160F" w:rsidP="008C18DE">
            <w:pPr>
              <w:spacing w:line="240" w:lineRule="atLeast"/>
              <w:ind w:right="-57"/>
              <w:jc w:val="both"/>
              <w:rPr>
                <w:rFonts w:cs="Times New Roman"/>
                <w:sz w:val="21"/>
                <w:szCs w:val="21"/>
                <w:lang w:val="en-GB"/>
              </w:rPr>
            </w:pPr>
            <w:r>
              <w:rPr>
                <w:rFonts w:cs="Times New Roman"/>
                <w:sz w:val="21"/>
                <w:szCs w:val="21"/>
                <w:lang w:val="uk-UA"/>
              </w:rPr>
              <w:t xml:space="preserve">4. </w:t>
            </w:r>
            <w:r w:rsidR="008C18DE" w:rsidRPr="00E92BC2">
              <w:rPr>
                <w:rFonts w:cs="Times New Roman"/>
                <w:sz w:val="21"/>
                <w:szCs w:val="21"/>
                <w:lang w:val="uk-UA"/>
              </w:rPr>
              <w:t xml:space="preserve">Dyatlova V.V., Dyatlova Yu.V., Fokina-Mezentseva K.V. (2023). Innovativeness of national economies: methodological principles of comparison of EU countries and Ukraine. Business navigator. Scientific and industrial journal. Kherson, Issue 1, No. 71. - P. 20-25 </w:t>
            </w:r>
            <w:r w:rsidR="008C18DE" w:rsidRPr="00E92BC2">
              <w:rPr>
                <w:rFonts w:cs="Times New Roman"/>
                <w:sz w:val="21"/>
                <w:szCs w:val="21"/>
                <w:lang w:val="en-GB"/>
              </w:rPr>
              <w:t>(</w:t>
            </w:r>
            <w:r w:rsidR="008C18DE" w:rsidRPr="00E92BC2">
              <w:rPr>
                <w:rFonts w:cs="Times New Roman"/>
                <w:i/>
                <w:sz w:val="21"/>
                <w:szCs w:val="21"/>
                <w:lang w:val="en-GB"/>
              </w:rPr>
              <w:t>In Ukrainian</w:t>
            </w:r>
            <w:r w:rsidR="008C18DE" w:rsidRPr="00E92BC2">
              <w:rPr>
                <w:rFonts w:cs="Times New Roman"/>
                <w:sz w:val="21"/>
                <w:szCs w:val="21"/>
                <w:lang w:val="en-GB"/>
              </w:rPr>
              <w:t>)</w:t>
            </w:r>
          </w:p>
          <w:p w14:paraId="1DA29447" w14:textId="255CAA17" w:rsidR="008C18DE" w:rsidRDefault="008C18DE" w:rsidP="008C18DE">
            <w:pPr>
              <w:spacing w:line="240" w:lineRule="atLeast"/>
              <w:ind w:right="-57"/>
              <w:jc w:val="both"/>
              <w:rPr>
                <w:rFonts w:cs="Times New Roman"/>
                <w:b/>
                <w:sz w:val="21"/>
                <w:szCs w:val="21"/>
                <w:lang w:val="en-GB"/>
              </w:rPr>
            </w:pPr>
            <w:r w:rsidRPr="00E92BC2">
              <w:rPr>
                <w:rFonts w:cs="Times New Roman"/>
                <w:sz w:val="21"/>
                <w:szCs w:val="21"/>
                <w:lang w:val="uk-UA"/>
              </w:rPr>
              <w:t xml:space="preserve">5. K.V. Fokina-Mezentseva, A.O. Sayun. (2022). Economics and management in conditions of digitalization. Problems of innovation and investment development. Scientific and practical journal. 28/2022, 1st quarter. - P.39-53. </w:t>
            </w:r>
            <w:r w:rsidRPr="00E92BC2">
              <w:rPr>
                <w:rFonts w:cs="Times New Roman"/>
                <w:sz w:val="21"/>
                <w:szCs w:val="21"/>
                <w:lang w:val="en-GB"/>
              </w:rPr>
              <w:t>(</w:t>
            </w:r>
            <w:r w:rsidRPr="00E92BC2">
              <w:rPr>
                <w:rFonts w:cs="Times New Roman"/>
                <w:i/>
                <w:sz w:val="21"/>
                <w:szCs w:val="21"/>
                <w:lang w:val="en-GB"/>
              </w:rPr>
              <w:t>In Ukrainian</w:t>
            </w:r>
            <w:r w:rsidRPr="00E92BC2">
              <w:rPr>
                <w:rFonts w:cs="Times New Roman"/>
                <w:sz w:val="21"/>
                <w:szCs w:val="21"/>
                <w:lang w:val="en-GB"/>
              </w:rPr>
              <w:t>)</w:t>
            </w:r>
          </w:p>
          <w:p w14:paraId="4B71E02F" w14:textId="097D0E84" w:rsidR="00C40D32" w:rsidRPr="00E92BC2" w:rsidRDefault="00C40D32" w:rsidP="008C18DE">
            <w:pPr>
              <w:spacing w:line="240" w:lineRule="atLeast"/>
              <w:ind w:right="-57"/>
              <w:jc w:val="both"/>
              <w:rPr>
                <w:rFonts w:cs="Times New Roman"/>
                <w:b/>
                <w:sz w:val="21"/>
                <w:szCs w:val="21"/>
                <w:lang w:val="uk-UA"/>
              </w:rPr>
            </w:pPr>
            <w:r w:rsidRPr="00E92BC2">
              <w:rPr>
                <w:rFonts w:cs="Times New Roman"/>
                <w:b/>
                <w:sz w:val="21"/>
                <w:szCs w:val="21"/>
                <w:lang w:val="en-GB"/>
              </w:rPr>
              <w:t>RELEVANT ADVANCED TRAINING</w:t>
            </w:r>
            <w:r w:rsidRPr="00E92BC2">
              <w:rPr>
                <w:rFonts w:cs="Times New Roman"/>
                <w:b/>
                <w:sz w:val="21"/>
                <w:szCs w:val="21"/>
                <w:lang w:val="uk-UA"/>
              </w:rPr>
              <w:t>:</w:t>
            </w:r>
          </w:p>
        </w:tc>
      </w:tr>
      <w:tr w:rsidR="00C40D32" w:rsidRPr="00E92BC2" w14:paraId="42145B00" w14:textId="77777777" w:rsidTr="001472FA">
        <w:tc>
          <w:tcPr>
            <w:tcW w:w="9776" w:type="dxa"/>
            <w:gridSpan w:val="2"/>
          </w:tcPr>
          <w:p w14:paraId="561E5EC1" w14:textId="77777777" w:rsidR="00C40D32" w:rsidRPr="00E92BC2" w:rsidRDefault="00C40D32" w:rsidP="005E160F">
            <w:pPr>
              <w:pStyle w:val="a9"/>
              <w:numPr>
                <w:ilvl w:val="0"/>
                <w:numId w:val="11"/>
              </w:numPr>
              <w:spacing w:line="240" w:lineRule="atLeast"/>
              <w:ind w:left="321" w:hanging="321"/>
              <w:jc w:val="both"/>
              <w:rPr>
                <w:rFonts w:eastAsia="Times New Roman" w:cs="Times New Roman"/>
                <w:sz w:val="21"/>
                <w:szCs w:val="21"/>
                <w:lang w:val="en-US"/>
              </w:rPr>
            </w:pPr>
            <w:r w:rsidRPr="00E92BC2">
              <w:rPr>
                <w:rFonts w:cs="Times New Roman"/>
                <w:sz w:val="21"/>
                <w:szCs w:val="21"/>
                <w:lang w:val="en-US"/>
              </w:rPr>
              <w:t xml:space="preserve">Scientific and pedagogical internship </w:t>
            </w:r>
            <w:r w:rsidRPr="00E92BC2">
              <w:rPr>
                <w:rFonts w:cs="Times New Roman"/>
                <w:color w:val="111111"/>
                <w:sz w:val="21"/>
                <w:szCs w:val="21"/>
                <w:lang w:val="en-US"/>
              </w:rPr>
              <w:t xml:space="preserve">on the topic "Theory and practice of scientific and pedagogical approaches in education" </w:t>
            </w:r>
            <w:r w:rsidRPr="00E92BC2">
              <w:rPr>
                <w:rFonts w:cs="Times New Roman"/>
                <w:sz w:val="21"/>
                <w:szCs w:val="21"/>
                <w:lang w:val="en-US"/>
              </w:rPr>
              <w:t>at the Higher School of Agribusiness in Lomza with the support of International Science Group and ISMA University of Applied Sciences (Riga, Latvia), 2022</w:t>
            </w:r>
          </w:p>
          <w:p w14:paraId="6625F05F" w14:textId="77777777" w:rsidR="00C40D32" w:rsidRPr="00E92BC2" w:rsidRDefault="00C40D32" w:rsidP="005E160F">
            <w:pPr>
              <w:pStyle w:val="a9"/>
              <w:numPr>
                <w:ilvl w:val="0"/>
                <w:numId w:val="11"/>
              </w:numPr>
              <w:spacing w:line="240" w:lineRule="atLeast"/>
              <w:ind w:left="321" w:hanging="321"/>
              <w:jc w:val="both"/>
              <w:rPr>
                <w:rFonts w:cs="Times New Roman"/>
                <w:sz w:val="21"/>
                <w:szCs w:val="21"/>
                <w:lang w:val="en-US"/>
              </w:rPr>
            </w:pPr>
            <w:r w:rsidRPr="00E92BC2">
              <w:rPr>
                <w:rFonts w:cs="Times New Roman"/>
                <w:sz w:val="21"/>
                <w:szCs w:val="21"/>
                <w:lang w:val="en-US"/>
              </w:rPr>
              <w:t>Internship at LLC with foreign investments "Salateira", 2022</w:t>
            </w:r>
          </w:p>
          <w:p w14:paraId="4A1E8079" w14:textId="77777777" w:rsidR="008C18DE" w:rsidRDefault="00C40D32" w:rsidP="005E160F">
            <w:pPr>
              <w:pStyle w:val="a9"/>
              <w:numPr>
                <w:ilvl w:val="0"/>
                <w:numId w:val="11"/>
              </w:numPr>
              <w:spacing w:line="240" w:lineRule="atLeast"/>
              <w:ind w:left="321" w:hanging="321"/>
              <w:jc w:val="both"/>
              <w:rPr>
                <w:rFonts w:cs="Times New Roman"/>
                <w:sz w:val="21"/>
                <w:szCs w:val="21"/>
                <w:lang w:val="en-US"/>
              </w:rPr>
            </w:pPr>
            <w:r w:rsidRPr="00E92BC2">
              <w:rPr>
                <w:rFonts w:cs="Times New Roman"/>
                <w:sz w:val="21"/>
                <w:szCs w:val="21"/>
                <w:lang w:val="en-US"/>
              </w:rPr>
              <w:t xml:space="preserve">Internship at </w:t>
            </w:r>
            <w:r w:rsidRPr="00E92BC2">
              <w:rPr>
                <w:rFonts w:eastAsia="Times New Roman" w:cs="Times New Roman"/>
                <w:sz w:val="21"/>
                <w:szCs w:val="21"/>
                <w:lang w:val="en-US" w:eastAsia="ru-RU"/>
              </w:rPr>
              <w:t>BDO AG Wirtschaftsprüfungsgesellschaft</w:t>
            </w:r>
            <w:r w:rsidRPr="00E92BC2">
              <w:rPr>
                <w:rFonts w:cs="Times New Roman"/>
                <w:sz w:val="21"/>
                <w:szCs w:val="21"/>
                <w:lang w:val="en-US"/>
              </w:rPr>
              <w:t xml:space="preserve"> (International Audit Group, Kyiv), 2020</w:t>
            </w:r>
          </w:p>
          <w:p w14:paraId="588359AE" w14:textId="488C517A" w:rsidR="00AE2674" w:rsidRPr="005E160F" w:rsidRDefault="00AE2674" w:rsidP="00AE2674">
            <w:pPr>
              <w:pStyle w:val="a9"/>
              <w:spacing w:line="240" w:lineRule="atLeast"/>
              <w:ind w:left="321"/>
              <w:jc w:val="both"/>
              <w:rPr>
                <w:rFonts w:cs="Times New Roman"/>
                <w:sz w:val="21"/>
                <w:szCs w:val="21"/>
                <w:lang w:val="en-US"/>
              </w:rPr>
            </w:pPr>
          </w:p>
        </w:tc>
      </w:tr>
    </w:tbl>
    <w:p w14:paraId="78CA5146" w14:textId="77777777" w:rsidR="00C40D32" w:rsidRPr="00E92BC2" w:rsidRDefault="00C40D32" w:rsidP="008C18DE">
      <w:pPr>
        <w:shd w:val="clear" w:color="auto" w:fill="F2F2F2" w:themeFill="background1" w:themeFillShade="F2"/>
        <w:spacing w:line="240" w:lineRule="atLeast"/>
        <w:jc w:val="both"/>
        <w:rPr>
          <w:rFonts w:cs="Times New Roman"/>
          <w:b/>
          <w:caps/>
          <w:sz w:val="21"/>
          <w:szCs w:val="21"/>
          <w:lang w:val="en-GB"/>
        </w:rPr>
      </w:pPr>
      <w:r w:rsidRPr="00E92BC2">
        <w:rPr>
          <w:rFonts w:cs="Times New Roman"/>
          <w:b/>
          <w:caps/>
          <w:sz w:val="21"/>
          <w:szCs w:val="21"/>
          <w:lang w:val="en-GB"/>
        </w:rPr>
        <w:t>Larysa Sarkisian</w:t>
      </w:r>
    </w:p>
    <w:tbl>
      <w:tblPr>
        <w:tblStyle w:val="a7"/>
        <w:tblW w:w="97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08"/>
      </w:tblGrid>
      <w:tr w:rsidR="00C40D32" w:rsidRPr="00E92BC2" w14:paraId="13DBB6BA" w14:textId="77777777" w:rsidTr="001472FA">
        <w:trPr>
          <w:trHeight w:val="2431"/>
        </w:trPr>
        <w:tc>
          <w:tcPr>
            <w:tcW w:w="2268" w:type="dxa"/>
          </w:tcPr>
          <w:p w14:paraId="049CE5C4"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sz w:val="21"/>
                <w:szCs w:val="21"/>
                <w:lang w:val="en-GB"/>
              </w:rPr>
              <w:t xml:space="preserve">  </w:t>
            </w:r>
            <w:r w:rsidRPr="00E92BC2">
              <w:rPr>
                <w:rFonts w:cs="Times New Roman"/>
                <w:noProof/>
                <w:sz w:val="21"/>
                <w:szCs w:val="21"/>
                <w:lang w:val="ru-RU" w:eastAsia="ru-RU"/>
              </w:rPr>
              <w:drawing>
                <wp:inline distT="0" distB="0" distL="0" distR="0" wp14:anchorId="0223AF2A" wp14:editId="2E038380">
                  <wp:extent cx="1235710" cy="1454077"/>
                  <wp:effectExtent l="0" t="0" r="2540" b="0"/>
                  <wp:docPr id="947088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218" b="22763"/>
                          <a:stretch/>
                        </pic:blipFill>
                        <pic:spPr bwMode="auto">
                          <a:xfrm>
                            <a:off x="0" y="0"/>
                            <a:ext cx="1249997" cy="1470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08" w:type="dxa"/>
            <w:vMerge w:val="restart"/>
          </w:tcPr>
          <w:p w14:paraId="12274315" w14:textId="77777777" w:rsidR="00C40D32" w:rsidRPr="003839BC" w:rsidRDefault="00C40D32" w:rsidP="008C18DE">
            <w:pPr>
              <w:spacing w:line="240" w:lineRule="atLeast"/>
              <w:ind w:left="-57" w:right="-57"/>
              <w:jc w:val="both"/>
              <w:rPr>
                <w:rFonts w:cs="Times New Roman"/>
                <w:b/>
                <w:bCs/>
                <w:sz w:val="21"/>
                <w:szCs w:val="21"/>
                <w:lang w:val="en-GB"/>
              </w:rPr>
            </w:pPr>
            <w:r w:rsidRPr="003839BC">
              <w:rPr>
                <w:rFonts w:cs="Times New Roman"/>
                <w:b/>
                <w:bCs/>
                <w:sz w:val="21"/>
                <w:szCs w:val="21"/>
                <w:lang w:val="en-GB"/>
              </w:rPr>
              <w:t>PhD. in Economics, Associate Professor</w:t>
            </w:r>
          </w:p>
          <w:p w14:paraId="07453CEC" w14:textId="77777777" w:rsidR="00C40D32" w:rsidRPr="00E92BC2" w:rsidRDefault="0074129E" w:rsidP="008C18DE">
            <w:pPr>
              <w:spacing w:line="240" w:lineRule="atLeast"/>
              <w:ind w:left="-57" w:right="-57"/>
              <w:jc w:val="both"/>
              <w:rPr>
                <w:rFonts w:cs="Times New Roman"/>
                <w:b/>
                <w:sz w:val="21"/>
                <w:szCs w:val="21"/>
                <w:lang w:val="en-GB"/>
              </w:rPr>
            </w:pPr>
            <w:hyperlink r:id="rId71" w:history="1">
              <w:r w:rsidR="00C40D32" w:rsidRPr="00E92BC2">
                <w:rPr>
                  <w:rStyle w:val="a4"/>
                  <w:rFonts w:cs="Times New Roman"/>
                  <w:sz w:val="21"/>
                  <w:szCs w:val="21"/>
                  <w:lang w:val="en-GB"/>
                </w:rPr>
                <w:t>l</w:t>
              </w:r>
              <w:r w:rsidR="00C40D32" w:rsidRPr="00E92BC2">
                <w:rPr>
                  <w:rStyle w:val="a4"/>
                  <w:rFonts w:cs="Times New Roman"/>
                  <w:sz w:val="21"/>
                  <w:szCs w:val="21"/>
                </w:rPr>
                <w:t>.sarkisian</w:t>
              </w:r>
              <w:r w:rsidR="00C40D32" w:rsidRPr="00E92BC2">
                <w:rPr>
                  <w:rStyle w:val="a4"/>
                  <w:rFonts w:cs="Times New Roman"/>
                  <w:sz w:val="21"/>
                  <w:szCs w:val="21"/>
                  <w:lang w:val="en-GB"/>
                </w:rPr>
                <w:t>@knute.edu.ua</w:t>
              </w:r>
            </w:hyperlink>
            <w:r w:rsidR="00C40D32" w:rsidRPr="00E92BC2">
              <w:rPr>
                <w:rFonts w:cs="Times New Roman"/>
                <w:sz w:val="21"/>
                <w:szCs w:val="21"/>
                <w:lang w:val="en-GB"/>
              </w:rPr>
              <w:t xml:space="preserve"> </w:t>
            </w:r>
          </w:p>
          <w:p w14:paraId="063ED75F"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RESEARCH EXPERTISE:</w:t>
            </w:r>
            <w:r w:rsidRPr="00E92BC2">
              <w:rPr>
                <w:rFonts w:cs="Times New Roman"/>
                <w:sz w:val="21"/>
                <w:szCs w:val="21"/>
                <w:lang w:val="en-GB"/>
              </w:rPr>
              <w:t xml:space="preserve"> </w:t>
            </w:r>
          </w:p>
          <w:p w14:paraId="33D8FC61"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sz w:val="21"/>
                <w:szCs w:val="21"/>
                <w:lang w:val="en-GB"/>
              </w:rPr>
              <w:t>global cities, green economy, trade policy, digital transformations, sustainability.</w:t>
            </w:r>
          </w:p>
          <w:p w14:paraId="2656D6CD"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sz w:val="21"/>
                <w:szCs w:val="21"/>
                <w:lang w:val="en-GB"/>
              </w:rPr>
              <w:t xml:space="preserve">COURSES: </w:t>
            </w:r>
            <w:r w:rsidRPr="00E92BC2">
              <w:rPr>
                <w:rFonts w:cs="Times New Roman"/>
                <w:sz w:val="21"/>
                <w:szCs w:val="21"/>
                <w:lang w:val="en-GB"/>
              </w:rPr>
              <w:t>International Economics" (in English), "International Management" (in English), International Economic Relations.</w:t>
            </w:r>
          </w:p>
          <w:p w14:paraId="6C7B4DD6"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THE LATEST RELEVANT PAPERS</w:t>
            </w:r>
            <w:r w:rsidRPr="00E92BC2">
              <w:rPr>
                <w:rFonts w:cs="Times New Roman"/>
                <w:sz w:val="21"/>
                <w:szCs w:val="21"/>
                <w:lang w:val="en-GB"/>
              </w:rPr>
              <w:t>:</w:t>
            </w:r>
          </w:p>
          <w:p w14:paraId="51660300" w14:textId="4CE7F269" w:rsidR="00C40D32" w:rsidRDefault="00C40D32" w:rsidP="008C18DE">
            <w:pPr>
              <w:pStyle w:val="a5"/>
              <w:numPr>
                <w:ilvl w:val="0"/>
                <w:numId w:val="24"/>
              </w:numPr>
              <w:spacing w:line="240" w:lineRule="atLeast"/>
              <w:ind w:right="-57"/>
              <w:jc w:val="both"/>
              <w:rPr>
                <w:rFonts w:cs="Times New Roman"/>
                <w:sz w:val="21"/>
                <w:szCs w:val="21"/>
                <w:lang w:val="en-GB"/>
              </w:rPr>
            </w:pPr>
            <w:r w:rsidRPr="008C18DE">
              <w:rPr>
                <w:rFonts w:cs="Times New Roman"/>
                <w:sz w:val="21"/>
                <w:szCs w:val="21"/>
                <w:lang w:val="en-GB"/>
              </w:rPr>
              <w:t>Sarkisian L., Kravets K.. (2021) Trade policy and the transition to a green economy: prospects for the European Union and Ukraine. The Ukrainian Yearlybook of European Integration Studies. № 4, p.  101-113. (in Ukrainian)</w:t>
            </w:r>
          </w:p>
          <w:p w14:paraId="518E055E" w14:textId="77777777" w:rsidR="00C40D32" w:rsidRPr="008C18DE" w:rsidRDefault="00C40D32" w:rsidP="008C18DE">
            <w:pPr>
              <w:pStyle w:val="a5"/>
              <w:numPr>
                <w:ilvl w:val="0"/>
                <w:numId w:val="24"/>
              </w:numPr>
              <w:spacing w:line="240" w:lineRule="atLeast"/>
              <w:ind w:right="-57"/>
              <w:jc w:val="both"/>
              <w:rPr>
                <w:rFonts w:cs="Times New Roman"/>
                <w:sz w:val="21"/>
                <w:szCs w:val="21"/>
                <w:lang w:val="en-GB"/>
              </w:rPr>
            </w:pPr>
            <w:r w:rsidRPr="008C18DE">
              <w:rPr>
                <w:rFonts w:cs="Times New Roman"/>
                <w:sz w:val="21"/>
                <w:szCs w:val="21"/>
                <w:lang w:val="en-GB"/>
              </w:rPr>
              <w:t>Sarkisian L., Varlamova M. (2020) Trends in the development of global cities: environmental aspects. Journal of European Economy. № 19 (3), p.  493-508. (in Ukrainian)</w:t>
            </w:r>
          </w:p>
          <w:p w14:paraId="5070D657" w14:textId="77777777" w:rsidR="00C40D32" w:rsidRPr="00E92BC2" w:rsidRDefault="00C40D32" w:rsidP="008C18DE">
            <w:pPr>
              <w:spacing w:line="240" w:lineRule="atLeast"/>
              <w:ind w:left="303" w:right="-57"/>
              <w:jc w:val="both"/>
              <w:rPr>
                <w:rFonts w:cs="Times New Roman"/>
                <w:b/>
                <w:sz w:val="21"/>
                <w:szCs w:val="21"/>
                <w:lang w:val="en-GB"/>
              </w:rPr>
            </w:pPr>
          </w:p>
        </w:tc>
      </w:tr>
      <w:tr w:rsidR="00C40D32" w:rsidRPr="00E92BC2" w14:paraId="2649C76F" w14:textId="77777777" w:rsidTr="001472FA">
        <w:tc>
          <w:tcPr>
            <w:tcW w:w="2268" w:type="dxa"/>
          </w:tcPr>
          <w:p w14:paraId="6EFDBF5B"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lang w:val="ru-RU" w:eastAsia="ru-RU"/>
              </w:rPr>
              <w:drawing>
                <wp:anchor distT="0" distB="0" distL="114300" distR="114300" simplePos="0" relativeHeight="251697152" behindDoc="1" locked="0" layoutInCell="1" allowOverlap="1" wp14:anchorId="57D8838B" wp14:editId="283B4543">
                  <wp:simplePos x="0" y="0"/>
                  <wp:positionH relativeFrom="column">
                    <wp:posOffset>440690</wp:posOffset>
                  </wp:positionH>
                  <wp:positionV relativeFrom="paragraph">
                    <wp:posOffset>263525</wp:posOffset>
                  </wp:positionV>
                  <wp:extent cx="759460" cy="266700"/>
                  <wp:effectExtent l="0" t="0" r="2540" b="0"/>
                  <wp:wrapTight wrapText="bothSides">
                    <wp:wrapPolygon edited="0">
                      <wp:start x="0" y="0"/>
                      <wp:lineTo x="0" y="20057"/>
                      <wp:lineTo x="21130" y="20057"/>
                      <wp:lineTo x="21130" y="0"/>
                      <wp:lineTo x="0" y="0"/>
                    </wp:wrapPolygon>
                  </wp:wrapTight>
                  <wp:docPr id="30" name="Рисунок 30" descr="D:\Рабочий стол\ORCID.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Рабочий стол\ORCID.png">
                            <a:hlinkClick r:id="rId72"/>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Teacher profiles:</w:t>
            </w:r>
          </w:p>
          <w:p w14:paraId="17A2F255"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lang w:val="ru-RU" w:eastAsia="ru-RU"/>
              </w:rPr>
              <w:drawing>
                <wp:anchor distT="0" distB="0" distL="114300" distR="114300" simplePos="0" relativeHeight="251696128" behindDoc="1" locked="0" layoutInCell="1" allowOverlap="1" wp14:anchorId="04DCE60C" wp14:editId="29721182">
                  <wp:simplePos x="0" y="0"/>
                  <wp:positionH relativeFrom="column">
                    <wp:posOffset>-16510</wp:posOffset>
                  </wp:positionH>
                  <wp:positionV relativeFrom="paragraph">
                    <wp:posOffset>50165</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31" name="Рисунок 31" descr="D:\Документы\Gerasymenko\логотип_синій_Монтажна область 1.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D:\Документы\Gerasymenko\логотип_синій_Монтажна область 1.png">
                            <a:hlinkClick r:id="rId73"/>
                          </pic:cNvPr>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 xml:space="preserve"> </w:t>
            </w:r>
          </w:p>
        </w:tc>
        <w:tc>
          <w:tcPr>
            <w:tcW w:w="7508" w:type="dxa"/>
            <w:vMerge/>
          </w:tcPr>
          <w:p w14:paraId="61376C7C" w14:textId="77777777" w:rsidR="00C40D32" w:rsidRPr="00E92BC2" w:rsidRDefault="00C40D32" w:rsidP="008C18DE">
            <w:pPr>
              <w:spacing w:line="240" w:lineRule="atLeast"/>
              <w:ind w:left="-57" w:right="-57"/>
              <w:jc w:val="both"/>
              <w:rPr>
                <w:rFonts w:cs="Times New Roman"/>
                <w:b/>
                <w:sz w:val="21"/>
                <w:szCs w:val="21"/>
                <w:lang w:val="en-GB"/>
              </w:rPr>
            </w:pPr>
          </w:p>
        </w:tc>
      </w:tr>
      <w:tr w:rsidR="00C40D32" w:rsidRPr="00E92BC2" w14:paraId="79806E59" w14:textId="77777777" w:rsidTr="001472FA">
        <w:tc>
          <w:tcPr>
            <w:tcW w:w="9776" w:type="dxa"/>
            <w:gridSpan w:val="2"/>
          </w:tcPr>
          <w:p w14:paraId="7774C6DC" w14:textId="5974AA2F" w:rsidR="00C40D32" w:rsidRPr="008C18DE" w:rsidRDefault="00C40D32" w:rsidP="008C18DE">
            <w:pPr>
              <w:pStyle w:val="a5"/>
              <w:numPr>
                <w:ilvl w:val="0"/>
                <w:numId w:val="24"/>
              </w:numPr>
              <w:spacing w:line="240" w:lineRule="atLeast"/>
              <w:ind w:left="321" w:right="-57" w:hanging="321"/>
              <w:jc w:val="both"/>
              <w:rPr>
                <w:rFonts w:cs="Times New Roman"/>
                <w:sz w:val="21"/>
                <w:szCs w:val="21"/>
                <w:lang w:val="en-GB"/>
              </w:rPr>
            </w:pPr>
            <w:r w:rsidRPr="008C18DE">
              <w:rPr>
                <w:rFonts w:cs="Times New Roman"/>
                <w:sz w:val="21"/>
                <w:szCs w:val="21"/>
                <w:lang w:val="en-GB"/>
              </w:rPr>
              <w:t xml:space="preserve">Sarkisian L., Duginets G.  (2020) How Environmental Transformations Shaping Governance Practices in Global Cities? World of Real Estate Journal/Swiat Nieruchomosci. № 113, p.  45-57. </w:t>
            </w:r>
          </w:p>
          <w:p w14:paraId="55FDE872" w14:textId="77777777" w:rsidR="00C40D32" w:rsidRPr="00E92BC2" w:rsidRDefault="00C40D32" w:rsidP="008C18DE">
            <w:pPr>
              <w:pStyle w:val="a5"/>
              <w:numPr>
                <w:ilvl w:val="0"/>
                <w:numId w:val="24"/>
              </w:numPr>
              <w:spacing w:line="240" w:lineRule="atLeast"/>
              <w:ind w:left="321" w:right="-57" w:hanging="321"/>
              <w:jc w:val="both"/>
              <w:rPr>
                <w:rFonts w:cs="Times New Roman"/>
                <w:sz w:val="21"/>
                <w:szCs w:val="21"/>
                <w:lang w:val="en-GB"/>
              </w:rPr>
            </w:pPr>
            <w:r w:rsidRPr="00E92BC2">
              <w:rPr>
                <w:rFonts w:cs="Times New Roman"/>
                <w:sz w:val="21"/>
                <w:szCs w:val="21"/>
                <w:lang w:val="en-GB"/>
              </w:rPr>
              <w:t>Sarkisian L. (2020) Stimulation of green exports in terms of European integration. Central Ukrainian scientific bulletin. Economic sciences. № 5 (38), p.  56–66. (in Ukrainian)</w:t>
            </w:r>
          </w:p>
          <w:p w14:paraId="08CB4771" w14:textId="77777777" w:rsidR="00C40D32" w:rsidRPr="00E92BC2" w:rsidRDefault="00C40D32" w:rsidP="008C18DE">
            <w:pPr>
              <w:pStyle w:val="a5"/>
              <w:numPr>
                <w:ilvl w:val="0"/>
                <w:numId w:val="24"/>
              </w:numPr>
              <w:spacing w:line="240" w:lineRule="atLeast"/>
              <w:ind w:left="321" w:hanging="321"/>
              <w:jc w:val="both"/>
              <w:rPr>
                <w:rFonts w:cs="Times New Roman"/>
                <w:sz w:val="21"/>
                <w:szCs w:val="21"/>
                <w:lang w:val="en-GB"/>
              </w:rPr>
            </w:pPr>
            <w:r w:rsidRPr="00E92BC2">
              <w:rPr>
                <w:rFonts w:cs="Times New Roman"/>
                <w:sz w:val="21"/>
                <w:szCs w:val="21"/>
                <w:lang w:val="en-GB"/>
              </w:rPr>
              <w:t>Sarkisian L., Bartkova K. (2018) National planning: why the Ukrainian sustainable development strategy is not effective? Formation of market relations in Ukraine. № 9, p.  106–111. (in Ukrainian)</w:t>
            </w:r>
          </w:p>
        </w:tc>
      </w:tr>
      <w:tr w:rsidR="00C40D32" w:rsidRPr="00E92BC2" w14:paraId="51CEB5DD" w14:textId="77777777" w:rsidTr="001472FA">
        <w:tc>
          <w:tcPr>
            <w:tcW w:w="9776" w:type="dxa"/>
            <w:gridSpan w:val="2"/>
          </w:tcPr>
          <w:p w14:paraId="4F16444B" w14:textId="77777777" w:rsidR="00C40D32" w:rsidRPr="00E92BC2" w:rsidRDefault="00C40D32" w:rsidP="008C18DE">
            <w:pPr>
              <w:spacing w:line="240" w:lineRule="atLeast"/>
              <w:ind w:right="-57"/>
              <w:jc w:val="both"/>
              <w:rPr>
                <w:rFonts w:cs="Times New Roman"/>
                <w:b/>
                <w:sz w:val="21"/>
                <w:szCs w:val="21"/>
                <w:lang w:val="uk-UA"/>
              </w:rPr>
            </w:pPr>
            <w:r w:rsidRPr="00E92BC2">
              <w:rPr>
                <w:rFonts w:cs="Times New Roman"/>
                <w:b/>
                <w:sz w:val="21"/>
                <w:szCs w:val="21"/>
                <w:lang w:val="en-GB"/>
              </w:rPr>
              <w:t>RELEVANT ADVANCED TRAINING</w:t>
            </w:r>
            <w:r w:rsidRPr="00E92BC2">
              <w:rPr>
                <w:rFonts w:cs="Times New Roman"/>
                <w:b/>
                <w:sz w:val="21"/>
                <w:szCs w:val="21"/>
                <w:lang w:val="uk-UA"/>
              </w:rPr>
              <w:t>:</w:t>
            </w:r>
          </w:p>
          <w:p w14:paraId="2446C3BF" w14:textId="0F3382EB" w:rsidR="00C40D32" w:rsidRPr="00AE2674" w:rsidRDefault="00C40D32" w:rsidP="008C18DE">
            <w:pPr>
              <w:pStyle w:val="a5"/>
              <w:numPr>
                <w:ilvl w:val="0"/>
                <w:numId w:val="2"/>
              </w:numPr>
              <w:spacing w:line="240" w:lineRule="atLeast"/>
              <w:ind w:left="459" w:right="-57" w:hanging="241"/>
              <w:jc w:val="both"/>
              <w:rPr>
                <w:rFonts w:cs="Times New Roman"/>
                <w:sz w:val="21"/>
                <w:szCs w:val="21"/>
                <w:lang w:val="uk-UA"/>
              </w:rPr>
            </w:pPr>
            <w:r w:rsidRPr="00E92BC2">
              <w:rPr>
                <w:rFonts w:cs="Times New Roman"/>
                <w:sz w:val="21"/>
                <w:szCs w:val="21"/>
              </w:rPr>
              <w:t>International Management practices: Internship at ICC Ukraine, 2023.</w:t>
            </w:r>
          </w:p>
          <w:p w14:paraId="4632267F" w14:textId="0CFBA7AA" w:rsidR="00AE2674" w:rsidRDefault="00AE2674" w:rsidP="00AE2674">
            <w:pPr>
              <w:pStyle w:val="a5"/>
              <w:spacing w:line="240" w:lineRule="atLeast"/>
              <w:ind w:left="459" w:right="-57"/>
              <w:jc w:val="both"/>
              <w:rPr>
                <w:rFonts w:cs="Times New Roman"/>
                <w:sz w:val="21"/>
                <w:szCs w:val="21"/>
              </w:rPr>
            </w:pPr>
          </w:p>
          <w:p w14:paraId="2D5BC9D9" w14:textId="355B604D" w:rsidR="00AE2674" w:rsidRDefault="00AE2674" w:rsidP="00AE2674">
            <w:pPr>
              <w:pStyle w:val="a5"/>
              <w:spacing w:line="240" w:lineRule="atLeast"/>
              <w:ind w:left="459" w:right="-57"/>
              <w:jc w:val="both"/>
              <w:rPr>
                <w:rFonts w:cs="Times New Roman"/>
                <w:sz w:val="21"/>
                <w:szCs w:val="21"/>
              </w:rPr>
            </w:pPr>
          </w:p>
          <w:p w14:paraId="0D8A34FB" w14:textId="0A1F2DD8" w:rsidR="00AE2674" w:rsidRDefault="00AE2674" w:rsidP="00AE2674">
            <w:pPr>
              <w:pStyle w:val="a5"/>
              <w:spacing w:line="240" w:lineRule="atLeast"/>
              <w:ind w:left="459" w:right="-57"/>
              <w:jc w:val="both"/>
              <w:rPr>
                <w:rFonts w:cs="Times New Roman"/>
                <w:sz w:val="21"/>
                <w:szCs w:val="21"/>
              </w:rPr>
            </w:pPr>
          </w:p>
          <w:p w14:paraId="692E74D5" w14:textId="36450684" w:rsidR="00AE2674" w:rsidRDefault="00AE2674" w:rsidP="00AE2674">
            <w:pPr>
              <w:pStyle w:val="a5"/>
              <w:spacing w:line="240" w:lineRule="atLeast"/>
              <w:ind w:left="459" w:right="-57"/>
              <w:jc w:val="both"/>
              <w:rPr>
                <w:rFonts w:cs="Times New Roman"/>
                <w:sz w:val="21"/>
                <w:szCs w:val="21"/>
              </w:rPr>
            </w:pPr>
          </w:p>
          <w:p w14:paraId="1117C874" w14:textId="5871BD17" w:rsidR="00AE2674" w:rsidRDefault="00AE2674" w:rsidP="00AE2674">
            <w:pPr>
              <w:pStyle w:val="a5"/>
              <w:spacing w:line="240" w:lineRule="atLeast"/>
              <w:ind w:left="459" w:right="-57"/>
              <w:jc w:val="both"/>
              <w:rPr>
                <w:rFonts w:cs="Times New Roman"/>
                <w:sz w:val="21"/>
                <w:szCs w:val="21"/>
              </w:rPr>
            </w:pPr>
          </w:p>
          <w:p w14:paraId="1E7008FA" w14:textId="4B152EB2" w:rsidR="00AE2674" w:rsidRDefault="00AE2674" w:rsidP="00AE2674">
            <w:pPr>
              <w:pStyle w:val="a5"/>
              <w:spacing w:line="240" w:lineRule="atLeast"/>
              <w:ind w:left="459" w:right="-57"/>
              <w:jc w:val="both"/>
              <w:rPr>
                <w:rFonts w:cs="Times New Roman"/>
                <w:sz w:val="21"/>
                <w:szCs w:val="21"/>
              </w:rPr>
            </w:pPr>
          </w:p>
          <w:p w14:paraId="06AD2E45" w14:textId="3CD4CB1C" w:rsidR="00AE2674" w:rsidRDefault="00AE2674" w:rsidP="00AE2674">
            <w:pPr>
              <w:pStyle w:val="a5"/>
              <w:spacing w:line="240" w:lineRule="atLeast"/>
              <w:ind w:left="459" w:right="-57"/>
              <w:jc w:val="both"/>
              <w:rPr>
                <w:rFonts w:cs="Times New Roman"/>
                <w:sz w:val="21"/>
                <w:szCs w:val="21"/>
              </w:rPr>
            </w:pPr>
          </w:p>
          <w:p w14:paraId="4A80B3EF" w14:textId="32AC8529" w:rsidR="00AE2674" w:rsidRDefault="00AE2674" w:rsidP="00AE2674">
            <w:pPr>
              <w:pStyle w:val="a5"/>
              <w:spacing w:line="240" w:lineRule="atLeast"/>
              <w:ind w:left="459" w:right="-57"/>
              <w:jc w:val="both"/>
              <w:rPr>
                <w:rFonts w:cs="Times New Roman"/>
                <w:sz w:val="21"/>
                <w:szCs w:val="21"/>
                <w:lang w:val="uk-UA"/>
              </w:rPr>
            </w:pPr>
          </w:p>
          <w:p w14:paraId="1F7D56DB" w14:textId="77777777" w:rsidR="003839BC" w:rsidRPr="00E92BC2" w:rsidRDefault="003839BC" w:rsidP="00AE2674">
            <w:pPr>
              <w:pStyle w:val="a5"/>
              <w:spacing w:line="240" w:lineRule="atLeast"/>
              <w:ind w:left="459" w:right="-57"/>
              <w:jc w:val="both"/>
              <w:rPr>
                <w:rFonts w:cs="Times New Roman"/>
                <w:sz w:val="21"/>
                <w:szCs w:val="21"/>
                <w:lang w:val="uk-UA"/>
              </w:rPr>
            </w:pPr>
          </w:p>
          <w:p w14:paraId="49D02956" w14:textId="77777777" w:rsidR="00C40D32" w:rsidRPr="00E92BC2" w:rsidRDefault="00C40D32" w:rsidP="008C18DE">
            <w:pPr>
              <w:pStyle w:val="a5"/>
              <w:spacing w:line="240" w:lineRule="atLeast"/>
              <w:ind w:left="453" w:right="-57"/>
              <w:contextualSpacing w:val="0"/>
              <w:jc w:val="both"/>
              <w:rPr>
                <w:rFonts w:cs="Times New Roman"/>
                <w:sz w:val="21"/>
                <w:szCs w:val="21"/>
                <w:lang w:val="uk-UA"/>
              </w:rPr>
            </w:pPr>
          </w:p>
        </w:tc>
      </w:tr>
    </w:tbl>
    <w:p w14:paraId="0FB182B0" w14:textId="77777777" w:rsidR="00C40D32" w:rsidRPr="008C18DE" w:rsidRDefault="00C40D32" w:rsidP="008C18DE">
      <w:pPr>
        <w:shd w:val="clear" w:color="auto" w:fill="F2F2F2" w:themeFill="background1" w:themeFillShade="F2"/>
        <w:spacing w:line="240" w:lineRule="atLeast"/>
        <w:jc w:val="both"/>
        <w:rPr>
          <w:rFonts w:cs="Times New Roman"/>
          <w:b/>
          <w:caps/>
          <w:sz w:val="21"/>
          <w:szCs w:val="21"/>
          <w:lang w:val="en-GB"/>
        </w:rPr>
      </w:pPr>
      <w:r w:rsidRPr="008C18DE">
        <w:rPr>
          <w:rFonts w:cs="Times New Roman"/>
          <w:b/>
          <w:caps/>
          <w:sz w:val="21"/>
          <w:szCs w:val="21"/>
          <w:lang w:val="en-GB"/>
        </w:rPr>
        <w:lastRenderedPageBreak/>
        <w:t>YANA KOVAL</w:t>
      </w:r>
    </w:p>
    <w:tbl>
      <w:tblPr>
        <w:tblStyle w:val="a7"/>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7365"/>
      </w:tblGrid>
      <w:tr w:rsidR="00C40D32" w:rsidRPr="00E92BC2" w14:paraId="183EEC66" w14:textId="77777777" w:rsidTr="001472FA">
        <w:trPr>
          <w:trHeight w:val="1988"/>
        </w:trPr>
        <w:tc>
          <w:tcPr>
            <w:tcW w:w="2264" w:type="dxa"/>
          </w:tcPr>
          <w:p w14:paraId="27EF47F2" w14:textId="77777777" w:rsidR="00C40D32" w:rsidRPr="00E92BC2" w:rsidRDefault="00C40D32" w:rsidP="008C18DE">
            <w:pPr>
              <w:pStyle w:val="a9"/>
              <w:spacing w:line="240" w:lineRule="atLeast"/>
              <w:jc w:val="both"/>
              <w:rPr>
                <w:rFonts w:cs="Times New Roman"/>
                <w:b/>
                <w:sz w:val="21"/>
                <w:szCs w:val="21"/>
                <w:lang w:val="en-US"/>
              </w:rPr>
            </w:pPr>
            <w:r w:rsidRPr="00E92BC2">
              <w:rPr>
                <w:rFonts w:cs="Times New Roman"/>
                <w:noProof/>
                <w:sz w:val="21"/>
                <w:szCs w:val="21"/>
                <w:lang w:eastAsia="ru-RU"/>
              </w:rPr>
              <w:drawing>
                <wp:anchor distT="0" distB="0" distL="114300" distR="114300" simplePos="0" relativeHeight="251699200" behindDoc="0" locked="0" layoutInCell="1" allowOverlap="1" wp14:anchorId="2D9C92F3" wp14:editId="6ABE49FE">
                  <wp:simplePos x="0" y="0"/>
                  <wp:positionH relativeFrom="column">
                    <wp:posOffset>-1905</wp:posOffset>
                  </wp:positionH>
                  <wp:positionV relativeFrom="paragraph">
                    <wp:posOffset>27305</wp:posOffset>
                  </wp:positionV>
                  <wp:extent cx="983615" cy="1233170"/>
                  <wp:effectExtent l="0" t="0" r="6985" b="5080"/>
                  <wp:wrapSquare wrapText="bothSides"/>
                  <wp:docPr id="32" name="Рисунок 32" descr="C:\Users\User\Desktop\Ков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валь.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8361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65" w:type="dxa"/>
          </w:tcPr>
          <w:p w14:paraId="21A7D69F" w14:textId="77777777" w:rsidR="00C40D32" w:rsidRPr="003839BC" w:rsidRDefault="00C40D32" w:rsidP="008C18DE">
            <w:pPr>
              <w:pStyle w:val="a9"/>
              <w:spacing w:line="240" w:lineRule="atLeast"/>
              <w:jc w:val="both"/>
              <w:rPr>
                <w:rFonts w:cs="Times New Roman"/>
                <w:b/>
                <w:bCs/>
                <w:sz w:val="21"/>
                <w:szCs w:val="21"/>
                <w:lang w:val="uk-UA"/>
              </w:rPr>
            </w:pPr>
            <w:r w:rsidRPr="003839BC">
              <w:rPr>
                <w:rFonts w:cs="Times New Roman"/>
                <w:b/>
                <w:bCs/>
                <w:sz w:val="21"/>
                <w:szCs w:val="21"/>
                <w:lang w:val="en-US"/>
              </w:rPr>
              <w:t>PhD (Public administration), Associate Professor</w:t>
            </w:r>
          </w:p>
          <w:p w14:paraId="3EE16515" w14:textId="77777777" w:rsidR="00C40D32" w:rsidRPr="00E92BC2" w:rsidRDefault="0074129E" w:rsidP="008C18DE">
            <w:pPr>
              <w:pStyle w:val="a9"/>
              <w:spacing w:line="240" w:lineRule="atLeast"/>
              <w:jc w:val="both"/>
              <w:rPr>
                <w:rStyle w:val="a4"/>
                <w:rFonts w:cs="Times New Roman"/>
                <w:sz w:val="21"/>
                <w:szCs w:val="21"/>
                <w:lang w:val="en-US"/>
              </w:rPr>
            </w:pPr>
            <w:hyperlink r:id="rId75" w:history="1">
              <w:r w:rsidR="00C40D32" w:rsidRPr="00E92BC2">
                <w:rPr>
                  <w:rStyle w:val="a4"/>
                  <w:rFonts w:cs="Times New Roman"/>
                  <w:sz w:val="21"/>
                  <w:szCs w:val="21"/>
                  <w:lang w:val="en-US"/>
                </w:rPr>
                <w:t>y.koval@knute.edu.ua</w:t>
              </w:r>
            </w:hyperlink>
          </w:p>
          <w:p w14:paraId="67EFAFDE" w14:textId="77777777" w:rsidR="00C40D32" w:rsidRPr="00E92BC2" w:rsidRDefault="00C40D32" w:rsidP="008C18DE">
            <w:pPr>
              <w:pStyle w:val="a9"/>
              <w:spacing w:line="240" w:lineRule="atLeast"/>
              <w:jc w:val="both"/>
              <w:rPr>
                <w:rFonts w:cs="Times New Roman"/>
                <w:b/>
                <w:sz w:val="21"/>
                <w:szCs w:val="21"/>
                <w:lang w:val="en-US"/>
              </w:rPr>
            </w:pPr>
            <w:r w:rsidRPr="00E92BC2">
              <w:rPr>
                <w:rFonts w:cs="Times New Roman"/>
                <w:b/>
                <w:sz w:val="21"/>
                <w:szCs w:val="21"/>
                <w:lang w:val="en-US"/>
              </w:rPr>
              <w:t>RESEARCH EXPERTISE:</w:t>
            </w:r>
          </w:p>
          <w:p w14:paraId="713ABE4C" w14:textId="77777777" w:rsidR="00C40D32" w:rsidRPr="00E92BC2" w:rsidRDefault="00C40D32" w:rsidP="008C18DE">
            <w:pPr>
              <w:pStyle w:val="a9"/>
              <w:spacing w:line="240" w:lineRule="atLeast"/>
              <w:jc w:val="both"/>
              <w:rPr>
                <w:rFonts w:cs="Times New Roman"/>
                <w:sz w:val="21"/>
                <w:szCs w:val="21"/>
                <w:lang w:val="en-US"/>
              </w:rPr>
            </w:pPr>
            <w:r w:rsidRPr="00E92BC2">
              <w:rPr>
                <w:rFonts w:cs="Times New Roman"/>
                <w:sz w:val="21"/>
                <w:szCs w:val="21"/>
                <w:lang w:val="en-US"/>
              </w:rPr>
              <w:t>Public administration mechanism, crisis management, economic security, branding, modern challenges of foreign economic activity, international management</w:t>
            </w:r>
          </w:p>
          <w:p w14:paraId="75A363F7" w14:textId="77777777" w:rsidR="00C40D32" w:rsidRPr="00E92BC2" w:rsidRDefault="00C40D32" w:rsidP="008C18DE">
            <w:pPr>
              <w:pStyle w:val="a9"/>
              <w:spacing w:line="240" w:lineRule="atLeast"/>
              <w:jc w:val="both"/>
              <w:rPr>
                <w:rFonts w:cs="Times New Roman"/>
                <w:b/>
                <w:sz w:val="21"/>
                <w:szCs w:val="21"/>
                <w:lang w:val="en-US"/>
              </w:rPr>
            </w:pPr>
            <w:r w:rsidRPr="00E92BC2">
              <w:rPr>
                <w:rFonts w:cs="Times New Roman"/>
                <w:b/>
                <w:sz w:val="21"/>
                <w:szCs w:val="21"/>
                <w:lang w:val="en-US"/>
              </w:rPr>
              <w:t>COURSES:</w:t>
            </w:r>
            <w:r w:rsidRPr="00E92BC2">
              <w:rPr>
                <w:rFonts w:cs="Times New Roman"/>
                <w:sz w:val="21"/>
                <w:szCs w:val="21"/>
                <w:lang w:val="en-US"/>
              </w:rPr>
              <w:t xml:space="preserve"> Branding in foreign economic activity, International management of corporations, Ecology, Рricing on world commodity markets.</w:t>
            </w:r>
          </w:p>
        </w:tc>
      </w:tr>
      <w:tr w:rsidR="00C40D32" w:rsidRPr="00E92BC2" w14:paraId="7685EBEF" w14:textId="77777777" w:rsidTr="001472FA">
        <w:trPr>
          <w:trHeight w:val="1025"/>
        </w:trPr>
        <w:tc>
          <w:tcPr>
            <w:tcW w:w="2264" w:type="dxa"/>
          </w:tcPr>
          <w:p w14:paraId="40FFCDA9" w14:textId="77777777" w:rsidR="00C40D32" w:rsidRPr="00E92BC2" w:rsidRDefault="00C40D32" w:rsidP="008C18DE">
            <w:pPr>
              <w:pStyle w:val="a9"/>
              <w:spacing w:line="240" w:lineRule="atLeast"/>
              <w:jc w:val="both"/>
              <w:rPr>
                <w:rFonts w:cs="Times New Roman"/>
                <w:b/>
                <w:sz w:val="21"/>
                <w:szCs w:val="21"/>
                <w:lang w:val="en-GB"/>
              </w:rPr>
            </w:pPr>
            <w:r w:rsidRPr="00E92BC2">
              <w:rPr>
                <w:rFonts w:cs="Times New Roman"/>
                <w:b/>
                <w:sz w:val="21"/>
                <w:szCs w:val="21"/>
                <w:lang w:val="en-GB"/>
              </w:rPr>
              <w:t>Teacher profiles:</w:t>
            </w:r>
          </w:p>
          <w:p w14:paraId="3081A69C" w14:textId="77777777" w:rsidR="00C40D32" w:rsidRPr="00E92BC2" w:rsidRDefault="00C40D32" w:rsidP="008C18DE">
            <w:pPr>
              <w:pStyle w:val="a9"/>
              <w:spacing w:line="240" w:lineRule="atLeast"/>
              <w:jc w:val="both"/>
              <w:rPr>
                <w:rFonts w:cs="Times New Roman"/>
                <w:sz w:val="21"/>
                <w:szCs w:val="21"/>
                <w:lang w:val="en-US"/>
              </w:rPr>
            </w:pPr>
            <w:r w:rsidRPr="00E92BC2">
              <w:rPr>
                <w:rFonts w:cs="Times New Roman"/>
                <w:b/>
                <w:noProof/>
                <w:sz w:val="21"/>
                <w:szCs w:val="21"/>
                <w:lang w:eastAsia="ru-RU"/>
              </w:rPr>
              <w:drawing>
                <wp:anchor distT="0" distB="0" distL="114300" distR="114300" simplePos="0" relativeHeight="251700224" behindDoc="1" locked="0" layoutInCell="1" allowOverlap="1" wp14:anchorId="21298DAF" wp14:editId="522D4871">
                  <wp:simplePos x="0" y="0"/>
                  <wp:positionH relativeFrom="column">
                    <wp:posOffset>-6350</wp:posOffset>
                  </wp:positionH>
                  <wp:positionV relativeFrom="paragraph">
                    <wp:posOffset>176530</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33" name="Рисунок 33" descr="D:\Документы\Gerasymenko\логотип_синій_Монтажна область 1.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D:\Документы\Gerasymenko\логотип_синій_Монтажна область 1.png">
                            <a:hlinkClick r:id="rId76"/>
                          </pic:cNvPr>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noProof/>
                <w:sz w:val="21"/>
                <w:szCs w:val="21"/>
                <w:lang w:eastAsia="ru-RU"/>
              </w:rPr>
              <w:drawing>
                <wp:anchor distT="0" distB="0" distL="114300" distR="114300" simplePos="0" relativeHeight="251701248" behindDoc="1" locked="0" layoutInCell="1" allowOverlap="1" wp14:anchorId="2E40F709" wp14:editId="0D51E1E6">
                  <wp:simplePos x="0" y="0"/>
                  <wp:positionH relativeFrom="column">
                    <wp:posOffset>457200</wp:posOffset>
                  </wp:positionH>
                  <wp:positionV relativeFrom="paragraph">
                    <wp:posOffset>176530</wp:posOffset>
                  </wp:positionV>
                  <wp:extent cx="759460" cy="266700"/>
                  <wp:effectExtent l="0" t="0" r="2540" b="0"/>
                  <wp:wrapTight wrapText="bothSides">
                    <wp:wrapPolygon edited="0">
                      <wp:start x="0" y="0"/>
                      <wp:lineTo x="0" y="20057"/>
                      <wp:lineTo x="21130" y="20057"/>
                      <wp:lineTo x="21130" y="0"/>
                      <wp:lineTo x="0" y="0"/>
                    </wp:wrapPolygon>
                  </wp:wrapTight>
                  <wp:docPr id="34" name="Рисунок 34" descr="D:\Рабочий стол\ORCID.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D:\Рабочий стол\ORCID.png">
                            <a:hlinkClick r:id="rId77"/>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65" w:type="dxa"/>
          </w:tcPr>
          <w:p w14:paraId="78E17CD2" w14:textId="77777777" w:rsidR="00C40D32" w:rsidRPr="00E92BC2" w:rsidRDefault="00C40D32" w:rsidP="008C18DE">
            <w:pPr>
              <w:pStyle w:val="a9"/>
              <w:spacing w:line="240" w:lineRule="atLeast"/>
              <w:jc w:val="both"/>
              <w:rPr>
                <w:rFonts w:cs="Times New Roman"/>
                <w:b/>
                <w:sz w:val="21"/>
                <w:szCs w:val="21"/>
                <w:lang w:val="uk-UA"/>
              </w:rPr>
            </w:pPr>
            <w:r w:rsidRPr="00E92BC2">
              <w:rPr>
                <w:rFonts w:cs="Times New Roman"/>
                <w:b/>
                <w:sz w:val="21"/>
                <w:szCs w:val="21"/>
                <w:lang w:val="uk-UA"/>
              </w:rPr>
              <w:t>THE LATEST RELEVANT PAPERS:</w:t>
            </w:r>
          </w:p>
          <w:p w14:paraId="7D7E6F6F" w14:textId="77777777" w:rsidR="00C40D32" w:rsidRPr="00E92BC2" w:rsidRDefault="00C40D32" w:rsidP="008C18DE">
            <w:pPr>
              <w:pStyle w:val="a9"/>
              <w:numPr>
                <w:ilvl w:val="0"/>
                <w:numId w:val="12"/>
              </w:numPr>
              <w:spacing w:line="240" w:lineRule="atLeast"/>
              <w:ind w:left="0" w:firstLine="180"/>
              <w:jc w:val="both"/>
              <w:rPr>
                <w:rFonts w:cs="Times New Roman"/>
                <w:color w:val="232323"/>
                <w:sz w:val="21"/>
                <w:szCs w:val="21"/>
                <w:shd w:val="clear" w:color="auto" w:fill="FFFFFF"/>
                <w:lang w:val="en-US"/>
              </w:rPr>
            </w:pPr>
            <w:r w:rsidRPr="00E92BC2">
              <w:rPr>
                <w:rFonts w:cs="Times New Roman"/>
                <w:sz w:val="21"/>
                <w:szCs w:val="21"/>
                <w:lang w:val="en-US"/>
              </w:rPr>
              <w:t>Koval</w:t>
            </w:r>
            <w:r w:rsidRPr="00E92BC2">
              <w:rPr>
                <w:rFonts w:cs="Times New Roman"/>
                <w:sz w:val="21"/>
                <w:szCs w:val="21"/>
                <w:lang w:val="uk-UA"/>
              </w:rPr>
              <w:t>,</w:t>
            </w:r>
            <w:r w:rsidRPr="00E92BC2">
              <w:rPr>
                <w:rFonts w:cs="Times New Roman"/>
                <w:sz w:val="21"/>
                <w:szCs w:val="21"/>
                <w:lang w:val="en-US"/>
              </w:rPr>
              <w:t xml:space="preserve"> Ya.</w:t>
            </w:r>
            <w:r w:rsidRPr="00E92BC2">
              <w:rPr>
                <w:rFonts w:cs="Times New Roman"/>
                <w:sz w:val="21"/>
                <w:szCs w:val="21"/>
                <w:lang w:val="uk-UA"/>
              </w:rPr>
              <w:t xml:space="preserve"> (2023),</w:t>
            </w:r>
            <w:r w:rsidRPr="00E92BC2">
              <w:rPr>
                <w:rFonts w:cs="Times New Roman"/>
                <w:sz w:val="21"/>
                <w:szCs w:val="21"/>
                <w:lang w:val="en-US"/>
              </w:rPr>
              <w:t xml:space="preserve"> Ways to implement public-private partnerships and their economic efficiency. </w:t>
            </w:r>
            <w:r w:rsidRPr="00E92BC2">
              <w:rPr>
                <w:rFonts w:cs="Times New Roman"/>
                <w:i/>
                <w:sz w:val="21"/>
                <w:szCs w:val="21"/>
                <w:lang w:val="en-US"/>
              </w:rPr>
              <w:t>Intellectualization of logistics and Supply Chain Management: electronic scientific and practical edition</w:t>
            </w:r>
            <w:r w:rsidRPr="00E92BC2">
              <w:rPr>
                <w:rFonts w:cs="Times New Roman"/>
                <w:i/>
                <w:sz w:val="21"/>
                <w:szCs w:val="21"/>
                <w:lang w:val="uk-UA"/>
              </w:rPr>
              <w:t xml:space="preserve">, </w:t>
            </w:r>
            <w:r w:rsidRPr="00E92BC2">
              <w:rPr>
                <w:rFonts w:cs="Times New Roman"/>
                <w:sz w:val="21"/>
                <w:szCs w:val="21"/>
                <w:lang w:val="uk-UA"/>
              </w:rPr>
              <w:t>22.</w:t>
            </w:r>
            <w:r w:rsidRPr="00E92BC2">
              <w:rPr>
                <w:rFonts w:cs="Times New Roman"/>
                <w:sz w:val="21"/>
                <w:szCs w:val="21"/>
                <w:lang w:val="en-US"/>
              </w:rPr>
              <w:t xml:space="preserve"> </w:t>
            </w:r>
            <w:r w:rsidRPr="00E92BC2">
              <w:rPr>
                <w:rFonts w:cs="Times New Roman"/>
                <w:sz w:val="21"/>
                <w:szCs w:val="21"/>
                <w:lang w:val="uk-UA"/>
              </w:rPr>
              <w:t xml:space="preserve">32-39. </w:t>
            </w:r>
          </w:p>
        </w:tc>
      </w:tr>
      <w:tr w:rsidR="00C40D32" w:rsidRPr="00E92BC2" w14:paraId="7742DA45" w14:textId="77777777" w:rsidTr="001472FA">
        <w:tc>
          <w:tcPr>
            <w:tcW w:w="9629" w:type="dxa"/>
            <w:gridSpan w:val="2"/>
          </w:tcPr>
          <w:p w14:paraId="0AB91E59" w14:textId="77777777" w:rsidR="00C40D32" w:rsidRPr="00E92BC2" w:rsidRDefault="00C40D32" w:rsidP="008C18DE">
            <w:pPr>
              <w:pStyle w:val="a9"/>
              <w:numPr>
                <w:ilvl w:val="0"/>
                <w:numId w:val="12"/>
              </w:numPr>
              <w:spacing w:line="240" w:lineRule="atLeast"/>
              <w:ind w:left="0" w:firstLine="180"/>
              <w:jc w:val="both"/>
              <w:rPr>
                <w:rFonts w:cs="Times New Roman"/>
                <w:color w:val="232323"/>
                <w:sz w:val="21"/>
                <w:szCs w:val="21"/>
                <w:shd w:val="clear" w:color="auto" w:fill="FFFFFF"/>
                <w:lang w:val="en-US"/>
              </w:rPr>
            </w:pPr>
            <w:r w:rsidRPr="00E92BC2">
              <w:rPr>
                <w:rFonts w:cs="Times New Roman"/>
                <w:color w:val="232323"/>
                <w:sz w:val="21"/>
                <w:szCs w:val="21"/>
                <w:shd w:val="clear" w:color="auto" w:fill="FFFFFF"/>
                <w:lang w:val="en-US"/>
              </w:rPr>
              <w:t xml:space="preserve">Koval, Ya. (2023), Directions management of economic security of the state in the context of globalization processes. </w:t>
            </w:r>
            <w:r w:rsidRPr="00E92BC2">
              <w:rPr>
                <w:rFonts w:cs="Times New Roman"/>
                <w:i/>
                <w:color w:val="232323"/>
                <w:sz w:val="21"/>
                <w:szCs w:val="21"/>
                <w:shd w:val="clear" w:color="auto" w:fill="FFFFFF"/>
                <w:lang w:val="en-US"/>
              </w:rPr>
              <w:t>Public administration and law review</w:t>
            </w:r>
            <w:r w:rsidRPr="00E92BC2">
              <w:rPr>
                <w:rFonts w:cs="Times New Roman"/>
                <w:color w:val="232323"/>
                <w:sz w:val="21"/>
                <w:szCs w:val="21"/>
                <w:shd w:val="clear" w:color="auto" w:fill="FFFFFF"/>
                <w:lang w:val="en-US"/>
              </w:rPr>
              <w:t>, 3</w:t>
            </w:r>
            <w:r w:rsidRPr="00E92BC2">
              <w:rPr>
                <w:rFonts w:cs="Times New Roman"/>
                <w:color w:val="232323"/>
                <w:sz w:val="21"/>
                <w:szCs w:val="21"/>
                <w:shd w:val="clear" w:color="auto" w:fill="FFFFFF"/>
                <w:lang w:val="uk-UA"/>
              </w:rPr>
              <w:t>.</w:t>
            </w:r>
            <w:r w:rsidRPr="00E92BC2">
              <w:rPr>
                <w:rFonts w:cs="Times New Roman"/>
                <w:color w:val="232323"/>
                <w:sz w:val="21"/>
                <w:szCs w:val="21"/>
                <w:shd w:val="clear" w:color="auto" w:fill="FFFFFF"/>
                <w:lang w:val="en-US"/>
              </w:rPr>
              <w:t xml:space="preserve"> 39-48. </w:t>
            </w:r>
          </w:p>
          <w:p w14:paraId="7ACDECCF" w14:textId="77777777" w:rsidR="00C40D32" w:rsidRPr="00E92BC2" w:rsidRDefault="00C40D32" w:rsidP="008C18DE">
            <w:pPr>
              <w:pStyle w:val="a9"/>
              <w:numPr>
                <w:ilvl w:val="0"/>
                <w:numId w:val="12"/>
              </w:numPr>
              <w:spacing w:line="240" w:lineRule="atLeast"/>
              <w:ind w:left="0" w:firstLine="180"/>
              <w:jc w:val="both"/>
              <w:rPr>
                <w:rFonts w:cs="Times New Roman"/>
                <w:color w:val="232323"/>
                <w:sz w:val="21"/>
                <w:szCs w:val="21"/>
                <w:shd w:val="clear" w:color="auto" w:fill="FFFFFF"/>
                <w:lang w:val="en-US"/>
              </w:rPr>
            </w:pPr>
            <w:r w:rsidRPr="00E92BC2">
              <w:rPr>
                <w:rFonts w:cs="Times New Roman"/>
                <w:color w:val="232323"/>
                <w:sz w:val="21"/>
                <w:szCs w:val="21"/>
                <w:shd w:val="clear" w:color="auto" w:fill="FFFFFF"/>
                <w:lang w:val="en-US"/>
              </w:rPr>
              <w:t xml:space="preserve">Koval, Ya. (2022), General characteristics of models of management decision-making in public authorities of Ukraine. </w:t>
            </w:r>
            <w:r w:rsidRPr="00E92BC2">
              <w:rPr>
                <w:rFonts w:cs="Times New Roman"/>
                <w:i/>
                <w:color w:val="232323"/>
                <w:sz w:val="21"/>
                <w:szCs w:val="21"/>
                <w:shd w:val="clear" w:color="auto" w:fill="FFFFFF"/>
                <w:lang w:val="en-US"/>
              </w:rPr>
              <w:t>Public administration: improvement and development</w:t>
            </w:r>
            <w:r w:rsidRPr="00E92BC2">
              <w:rPr>
                <w:rFonts w:cs="Times New Roman"/>
                <w:color w:val="232323"/>
                <w:sz w:val="21"/>
                <w:szCs w:val="21"/>
                <w:shd w:val="clear" w:color="auto" w:fill="FFFFFF"/>
                <w:lang w:val="en-US"/>
              </w:rPr>
              <w:t xml:space="preserve">. </w:t>
            </w:r>
          </w:p>
          <w:p w14:paraId="4902AF0B" w14:textId="77777777" w:rsidR="00C40D32" w:rsidRPr="00E92BC2" w:rsidRDefault="00C40D32" w:rsidP="008C18DE">
            <w:pPr>
              <w:pStyle w:val="a9"/>
              <w:numPr>
                <w:ilvl w:val="0"/>
                <w:numId w:val="12"/>
              </w:numPr>
              <w:spacing w:line="240" w:lineRule="atLeast"/>
              <w:ind w:left="0" w:firstLine="180"/>
              <w:jc w:val="both"/>
              <w:rPr>
                <w:rFonts w:cs="Times New Roman"/>
                <w:color w:val="232323"/>
                <w:sz w:val="21"/>
                <w:szCs w:val="21"/>
                <w:shd w:val="clear" w:color="auto" w:fill="FFFFFF"/>
                <w:lang w:val="en-US"/>
              </w:rPr>
            </w:pPr>
            <w:r w:rsidRPr="00E92BC2">
              <w:rPr>
                <w:rFonts w:cs="Times New Roman"/>
                <w:color w:val="232323"/>
                <w:sz w:val="21"/>
                <w:szCs w:val="21"/>
                <w:shd w:val="clear" w:color="auto" w:fill="FFFFFF"/>
                <w:lang w:val="en-US"/>
              </w:rPr>
              <w:t xml:space="preserve">Koval, Ya. (2021), Forms of realization of partnership relations between business and government in the conditions of market economy development. </w:t>
            </w:r>
            <w:r w:rsidRPr="00E92BC2">
              <w:rPr>
                <w:rFonts w:cs="Times New Roman"/>
                <w:i/>
                <w:color w:val="232323"/>
                <w:sz w:val="21"/>
                <w:szCs w:val="21"/>
                <w:shd w:val="clear" w:color="auto" w:fill="FFFFFF"/>
                <w:lang w:val="en-US"/>
              </w:rPr>
              <w:t xml:space="preserve">Scientific notes of the University "KROK". </w:t>
            </w:r>
            <w:r w:rsidRPr="00E92BC2">
              <w:rPr>
                <w:rFonts w:cs="Times New Roman"/>
                <w:color w:val="232323"/>
                <w:sz w:val="21"/>
                <w:szCs w:val="21"/>
                <w:shd w:val="clear" w:color="auto" w:fill="FFFFFF"/>
                <w:lang w:val="en-US"/>
              </w:rPr>
              <w:t xml:space="preserve">3(63). 80-87. </w:t>
            </w:r>
          </w:p>
          <w:p w14:paraId="07021DEE" w14:textId="77777777" w:rsidR="00C40D32" w:rsidRPr="00E92BC2" w:rsidRDefault="00C40D32" w:rsidP="008C18DE">
            <w:pPr>
              <w:pStyle w:val="a5"/>
              <w:numPr>
                <w:ilvl w:val="0"/>
                <w:numId w:val="12"/>
              </w:numPr>
              <w:spacing w:line="240" w:lineRule="atLeast"/>
              <w:ind w:left="0" w:firstLine="180"/>
              <w:jc w:val="both"/>
              <w:rPr>
                <w:rFonts w:cs="Times New Roman"/>
                <w:b/>
                <w:sz w:val="21"/>
                <w:szCs w:val="21"/>
              </w:rPr>
            </w:pPr>
            <w:r w:rsidRPr="00E92BC2">
              <w:rPr>
                <w:rFonts w:cs="Times New Roman"/>
                <w:color w:val="232323"/>
                <w:sz w:val="21"/>
                <w:szCs w:val="21"/>
                <w:shd w:val="clear" w:color="auto" w:fill="FFFFFF"/>
              </w:rPr>
              <w:t xml:space="preserve">Koval, Ya., Mihus I., Laptev S., Bala O., Kopytko M. (2020), Monitoring the state anti-crisis management of economic security of the Ukraine banking institutions. </w:t>
            </w:r>
            <w:r w:rsidRPr="00E92BC2">
              <w:rPr>
                <w:rFonts w:cs="Times New Roman"/>
                <w:i/>
                <w:color w:val="232323"/>
                <w:sz w:val="21"/>
                <w:szCs w:val="21"/>
                <w:shd w:val="clear" w:color="auto" w:fill="FFFFFF"/>
              </w:rPr>
              <w:t>Business: Theory and Practice</w:t>
            </w:r>
            <w:r w:rsidRPr="00E92BC2">
              <w:rPr>
                <w:rFonts w:cs="Times New Roman"/>
                <w:color w:val="232323"/>
                <w:sz w:val="21"/>
                <w:szCs w:val="21"/>
                <w:shd w:val="clear" w:color="auto" w:fill="FFFFFF"/>
              </w:rPr>
              <w:t>. 21</w:t>
            </w:r>
            <w:r w:rsidRPr="00E92BC2">
              <w:rPr>
                <w:rFonts w:cs="Times New Roman"/>
                <w:color w:val="232323"/>
                <w:sz w:val="21"/>
                <w:szCs w:val="21"/>
                <w:shd w:val="clear" w:color="auto" w:fill="FFFFFF"/>
                <w:lang w:val="uk-UA"/>
              </w:rPr>
              <w:t>(</w:t>
            </w:r>
            <w:r w:rsidRPr="00E92BC2">
              <w:rPr>
                <w:rFonts w:cs="Times New Roman"/>
                <w:color w:val="232323"/>
                <w:sz w:val="21"/>
                <w:szCs w:val="21"/>
                <w:shd w:val="clear" w:color="auto" w:fill="FFFFFF"/>
              </w:rPr>
              <w:t>2</w:t>
            </w:r>
            <w:r w:rsidRPr="00E92BC2">
              <w:rPr>
                <w:rFonts w:cs="Times New Roman"/>
                <w:color w:val="232323"/>
                <w:sz w:val="21"/>
                <w:szCs w:val="21"/>
                <w:shd w:val="clear" w:color="auto" w:fill="FFFFFF"/>
                <w:lang w:val="uk-UA"/>
              </w:rPr>
              <w:t>)</w:t>
            </w:r>
            <w:r w:rsidRPr="00E92BC2">
              <w:rPr>
                <w:rFonts w:cs="Times New Roman"/>
                <w:color w:val="232323"/>
                <w:sz w:val="21"/>
                <w:szCs w:val="21"/>
                <w:shd w:val="clear" w:color="auto" w:fill="FFFFFF"/>
              </w:rPr>
              <w:t xml:space="preserve">. 804–812. </w:t>
            </w:r>
          </w:p>
        </w:tc>
      </w:tr>
      <w:tr w:rsidR="00C40D32" w:rsidRPr="00E92BC2" w14:paraId="06CE2636" w14:textId="77777777" w:rsidTr="001472FA">
        <w:tc>
          <w:tcPr>
            <w:tcW w:w="9629" w:type="dxa"/>
            <w:gridSpan w:val="2"/>
          </w:tcPr>
          <w:p w14:paraId="5ABC8CB7" w14:textId="77777777" w:rsidR="00C40D32" w:rsidRPr="00E92BC2" w:rsidRDefault="00C40D32" w:rsidP="008C18DE">
            <w:pPr>
              <w:pStyle w:val="a9"/>
              <w:spacing w:line="240" w:lineRule="atLeast"/>
              <w:jc w:val="both"/>
              <w:rPr>
                <w:rFonts w:cs="Times New Roman"/>
                <w:b/>
                <w:sz w:val="21"/>
                <w:szCs w:val="21"/>
                <w:lang w:val="uk-UA"/>
              </w:rPr>
            </w:pPr>
            <w:r w:rsidRPr="00E92BC2">
              <w:rPr>
                <w:rFonts w:cs="Times New Roman"/>
                <w:b/>
                <w:sz w:val="21"/>
                <w:szCs w:val="21"/>
                <w:lang w:val="uk-UA"/>
              </w:rPr>
              <w:t>RELEVANT ADVANCED TRAINING:</w:t>
            </w:r>
          </w:p>
          <w:p w14:paraId="0E6F27DE" w14:textId="77777777" w:rsidR="00C40D32" w:rsidRPr="00E92BC2" w:rsidRDefault="00C40D32" w:rsidP="008C18DE">
            <w:pPr>
              <w:pStyle w:val="a9"/>
              <w:numPr>
                <w:ilvl w:val="0"/>
                <w:numId w:val="13"/>
              </w:numPr>
              <w:spacing w:line="240" w:lineRule="atLeast"/>
              <w:ind w:left="0" w:hanging="108"/>
              <w:jc w:val="both"/>
              <w:rPr>
                <w:rFonts w:cs="Times New Roman"/>
                <w:b/>
                <w:sz w:val="21"/>
                <w:szCs w:val="21"/>
                <w:lang w:val="uk-UA"/>
              </w:rPr>
            </w:pPr>
            <w:r w:rsidRPr="00E92BC2">
              <w:rPr>
                <w:rFonts w:cs="Times New Roman"/>
                <w:sz w:val="21"/>
                <w:szCs w:val="21"/>
                <w:lang w:val="uk-UA"/>
              </w:rPr>
              <w:t>Оn-line scientific internship «Public management and administration &amp; marketing: synergy for sustainable development», Pussi, Estonia</w:t>
            </w:r>
            <w:r w:rsidRPr="00E92BC2">
              <w:rPr>
                <w:rFonts w:cs="Times New Roman"/>
                <w:sz w:val="21"/>
                <w:szCs w:val="21"/>
                <w:lang w:val="en-US"/>
              </w:rPr>
              <w:t>, 2023</w:t>
            </w:r>
            <w:r w:rsidRPr="00E92BC2">
              <w:rPr>
                <w:rFonts w:cs="Times New Roman"/>
                <w:sz w:val="21"/>
                <w:szCs w:val="21"/>
                <w:lang w:val="uk-UA"/>
              </w:rPr>
              <w:t>.</w:t>
            </w:r>
          </w:p>
          <w:p w14:paraId="59592BE4" w14:textId="77777777" w:rsidR="00C40D32" w:rsidRPr="00E92BC2" w:rsidRDefault="00C40D32" w:rsidP="008C18DE">
            <w:pPr>
              <w:pStyle w:val="a9"/>
              <w:numPr>
                <w:ilvl w:val="0"/>
                <w:numId w:val="13"/>
              </w:numPr>
              <w:spacing w:line="240" w:lineRule="atLeast"/>
              <w:ind w:left="0" w:hanging="108"/>
              <w:jc w:val="both"/>
              <w:rPr>
                <w:rFonts w:cs="Times New Roman"/>
                <w:sz w:val="21"/>
                <w:szCs w:val="21"/>
                <w:lang w:val="uk-UA"/>
              </w:rPr>
            </w:pPr>
            <w:r w:rsidRPr="00E92BC2">
              <w:rPr>
                <w:rFonts w:cs="Times New Roman"/>
                <w:sz w:val="21"/>
                <w:szCs w:val="21"/>
                <w:lang w:val="en-US"/>
              </w:rPr>
              <w:t>W</w:t>
            </w:r>
            <w:r w:rsidRPr="00E92BC2">
              <w:rPr>
                <w:rFonts w:cs="Times New Roman"/>
                <w:sz w:val="21"/>
                <w:szCs w:val="21"/>
                <w:lang w:val="uk-UA"/>
              </w:rPr>
              <w:t>orkshop “Corporate well-being as the energy of business”, Banska Bystrica, Slovakia</w:t>
            </w:r>
            <w:r w:rsidRPr="00E92BC2">
              <w:rPr>
                <w:rFonts w:cs="Times New Roman"/>
                <w:sz w:val="21"/>
                <w:szCs w:val="21"/>
                <w:lang w:val="en-US"/>
              </w:rPr>
              <w:t>, 2022</w:t>
            </w:r>
            <w:r w:rsidRPr="00E92BC2">
              <w:rPr>
                <w:rFonts w:cs="Times New Roman"/>
                <w:sz w:val="21"/>
                <w:szCs w:val="21"/>
                <w:lang w:val="uk-UA"/>
              </w:rPr>
              <w:t>.</w:t>
            </w:r>
          </w:p>
          <w:p w14:paraId="756D149F" w14:textId="77777777" w:rsidR="008C18DE" w:rsidRDefault="008C18DE" w:rsidP="008C18DE">
            <w:pPr>
              <w:pStyle w:val="a9"/>
              <w:spacing w:line="240" w:lineRule="atLeast"/>
              <w:jc w:val="both"/>
              <w:rPr>
                <w:rFonts w:cs="Times New Roman"/>
                <w:b/>
                <w:sz w:val="21"/>
                <w:szCs w:val="21"/>
                <w:lang w:val="en-US"/>
              </w:rPr>
            </w:pPr>
          </w:p>
          <w:p w14:paraId="4CF5A52A" w14:textId="14B16B46" w:rsidR="008C18DE" w:rsidRPr="00E92BC2" w:rsidRDefault="008C18DE" w:rsidP="008C18DE">
            <w:pPr>
              <w:pStyle w:val="a9"/>
              <w:spacing w:line="240" w:lineRule="atLeast"/>
              <w:jc w:val="both"/>
              <w:rPr>
                <w:rFonts w:cs="Times New Roman"/>
                <w:b/>
                <w:sz w:val="21"/>
                <w:szCs w:val="21"/>
                <w:lang w:val="en-US"/>
              </w:rPr>
            </w:pPr>
          </w:p>
        </w:tc>
      </w:tr>
    </w:tbl>
    <w:p w14:paraId="75ACC51E" w14:textId="77777777" w:rsidR="00C40D32" w:rsidRPr="00E92BC2" w:rsidRDefault="00C40D32" w:rsidP="008C18DE">
      <w:pPr>
        <w:shd w:val="clear" w:color="auto" w:fill="F2F2F2" w:themeFill="background1" w:themeFillShade="F2"/>
        <w:spacing w:line="240" w:lineRule="atLeast"/>
        <w:jc w:val="both"/>
        <w:rPr>
          <w:rFonts w:cs="Times New Roman"/>
          <w:b/>
          <w:sz w:val="21"/>
          <w:szCs w:val="21"/>
          <w:lang w:val="en-GB"/>
        </w:rPr>
      </w:pPr>
      <w:r w:rsidRPr="00E92BC2">
        <w:rPr>
          <w:rFonts w:cs="Times New Roman"/>
          <w:b/>
          <w:sz w:val="21"/>
          <w:szCs w:val="21"/>
          <w:lang w:val="en-GB"/>
        </w:rPr>
        <w:t>ANNA BLAHODATNA</w:t>
      </w:r>
    </w:p>
    <w:tbl>
      <w:tblPr>
        <w:tblStyle w:val="a7"/>
        <w:tblW w:w="97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42"/>
        <w:gridCol w:w="6798"/>
        <w:gridCol w:w="568"/>
      </w:tblGrid>
      <w:tr w:rsidR="00C40D32" w:rsidRPr="00E92BC2" w14:paraId="4616E724" w14:textId="77777777" w:rsidTr="00C40D32">
        <w:trPr>
          <w:trHeight w:val="2431"/>
        </w:trPr>
        <w:tc>
          <w:tcPr>
            <w:tcW w:w="2268" w:type="dxa"/>
          </w:tcPr>
          <w:p w14:paraId="00130A30"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rPr>
              <w:drawing>
                <wp:inline distT="0" distB="0" distL="0" distR="0" wp14:anchorId="3CE046CB" wp14:editId="0308A92D">
                  <wp:extent cx="1323975" cy="198596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145.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24778" cy="1987168"/>
                          </a:xfrm>
                          <a:prstGeom prst="rect">
                            <a:avLst/>
                          </a:prstGeom>
                        </pic:spPr>
                      </pic:pic>
                    </a:graphicData>
                  </a:graphic>
                </wp:inline>
              </w:drawing>
            </w:r>
            <w:r w:rsidRPr="00E92BC2">
              <w:rPr>
                <w:rFonts w:cs="Times New Roman"/>
                <w:b/>
                <w:sz w:val="21"/>
                <w:szCs w:val="21"/>
                <w:lang w:val="en-GB"/>
              </w:rPr>
              <w:t xml:space="preserve">  </w:t>
            </w:r>
          </w:p>
        </w:tc>
        <w:tc>
          <w:tcPr>
            <w:tcW w:w="7508" w:type="dxa"/>
            <w:gridSpan w:val="3"/>
            <w:vMerge w:val="restart"/>
          </w:tcPr>
          <w:p w14:paraId="757A7155" w14:textId="2679C4AF" w:rsidR="00C40D32" w:rsidRPr="00E92BC2" w:rsidRDefault="00C40D32" w:rsidP="008C18DE">
            <w:pPr>
              <w:spacing w:line="240" w:lineRule="atLeast"/>
              <w:ind w:left="-57" w:right="-57"/>
              <w:jc w:val="both"/>
              <w:rPr>
                <w:rFonts w:cs="Times New Roman"/>
                <w:sz w:val="21"/>
                <w:szCs w:val="21"/>
              </w:rPr>
            </w:pPr>
            <w:r w:rsidRPr="003839BC">
              <w:rPr>
                <w:rFonts w:cs="Times New Roman"/>
                <w:b/>
                <w:bCs/>
                <w:color w:val="333333"/>
                <w:sz w:val="21"/>
                <w:szCs w:val="21"/>
                <w:shd w:val="clear" w:color="auto" w:fill="FFFFFF"/>
              </w:rPr>
              <w:t>PhD in Law student</w:t>
            </w:r>
            <w:r w:rsidRPr="003839BC">
              <w:rPr>
                <w:rFonts w:cs="Times New Roman"/>
                <w:b/>
                <w:bCs/>
                <w:color w:val="333333"/>
                <w:sz w:val="21"/>
                <w:szCs w:val="21"/>
                <w:shd w:val="clear" w:color="auto" w:fill="FFFFFF"/>
                <w:lang w:val="uk-UA"/>
              </w:rPr>
              <w:t xml:space="preserve">, </w:t>
            </w:r>
            <w:r w:rsidRPr="003839BC">
              <w:rPr>
                <w:rFonts w:cs="Times New Roman"/>
                <w:b/>
                <w:bCs/>
                <w:sz w:val="21"/>
                <w:szCs w:val="21"/>
              </w:rPr>
              <w:t>Assistant Lecturer</w:t>
            </w:r>
            <w:r w:rsidRPr="00E92BC2">
              <w:rPr>
                <w:rFonts w:cs="Times New Roman"/>
                <w:sz w:val="21"/>
                <w:szCs w:val="21"/>
              </w:rPr>
              <w:t xml:space="preserve"> </w:t>
            </w:r>
          </w:p>
          <w:p w14:paraId="755AB5ED" w14:textId="77777777" w:rsidR="00C40D32" w:rsidRPr="00E92BC2" w:rsidRDefault="0074129E" w:rsidP="008C18DE">
            <w:pPr>
              <w:spacing w:line="240" w:lineRule="atLeast"/>
              <w:ind w:left="-57" w:right="-57"/>
              <w:jc w:val="both"/>
              <w:rPr>
                <w:rFonts w:cs="Times New Roman"/>
                <w:sz w:val="21"/>
                <w:szCs w:val="21"/>
              </w:rPr>
            </w:pPr>
            <w:hyperlink r:id="rId79" w:history="1">
              <w:r w:rsidR="00C40D32" w:rsidRPr="00E92BC2">
                <w:rPr>
                  <w:rStyle w:val="a4"/>
                  <w:rFonts w:cs="Times New Roman"/>
                  <w:sz w:val="21"/>
                  <w:szCs w:val="21"/>
                </w:rPr>
                <w:t>anna.blahodatna2018@knute.edu.ua</w:t>
              </w:r>
            </w:hyperlink>
          </w:p>
          <w:p w14:paraId="340229E1"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RESEARCH EXPERTISE:</w:t>
            </w:r>
            <w:r w:rsidRPr="00E92BC2">
              <w:rPr>
                <w:rFonts w:cs="Times New Roman"/>
                <w:sz w:val="21"/>
                <w:szCs w:val="21"/>
                <w:lang w:val="en-GB"/>
              </w:rPr>
              <w:t xml:space="preserve"> </w:t>
            </w:r>
          </w:p>
          <w:p w14:paraId="520D5C0D"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sz w:val="21"/>
                <w:szCs w:val="21"/>
              </w:rPr>
              <w:t>I</w:t>
            </w:r>
            <w:r w:rsidRPr="00E92BC2">
              <w:rPr>
                <w:rFonts w:cs="Times New Roman"/>
                <w:sz w:val="21"/>
                <w:szCs w:val="21"/>
                <w:lang w:val="en-GB"/>
              </w:rPr>
              <w:t>nternational Public Law</w:t>
            </w:r>
            <w:r w:rsidRPr="00E92BC2">
              <w:rPr>
                <w:rFonts w:cs="Times New Roman"/>
                <w:b/>
                <w:sz w:val="21"/>
                <w:szCs w:val="21"/>
                <w:lang w:val="en-GB"/>
              </w:rPr>
              <w:t xml:space="preserve"> </w:t>
            </w:r>
          </w:p>
          <w:p w14:paraId="65914B38"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sz w:val="21"/>
                <w:szCs w:val="21"/>
                <w:lang w:val="en-GB"/>
              </w:rPr>
              <w:t xml:space="preserve">COURSES: </w:t>
            </w:r>
            <w:r w:rsidRPr="00E92BC2">
              <w:rPr>
                <w:rFonts w:cs="Times New Roman"/>
                <w:sz w:val="21"/>
                <w:szCs w:val="21"/>
              </w:rPr>
              <w:t>I</w:t>
            </w:r>
            <w:r w:rsidRPr="00E92BC2">
              <w:rPr>
                <w:rFonts w:cs="Times New Roman"/>
                <w:sz w:val="21"/>
                <w:szCs w:val="21"/>
                <w:lang w:val="en-GB"/>
              </w:rPr>
              <w:t>nternational Public Law, Diplomatic and Consular Law, International Economic Law, International Commercial and Economic law</w:t>
            </w:r>
          </w:p>
          <w:p w14:paraId="11FF7DC9"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THE LATEST RELEVANT PAPERS</w:t>
            </w:r>
            <w:r w:rsidRPr="00E92BC2">
              <w:rPr>
                <w:rFonts w:cs="Times New Roman"/>
                <w:sz w:val="21"/>
                <w:szCs w:val="21"/>
                <w:lang w:val="en-GB"/>
              </w:rPr>
              <w:t>:</w:t>
            </w:r>
          </w:p>
          <w:p w14:paraId="118944B7" w14:textId="77777777" w:rsidR="00C40D32" w:rsidRPr="00E92BC2" w:rsidRDefault="00C40D32" w:rsidP="008C18DE">
            <w:pPr>
              <w:pStyle w:val="a5"/>
              <w:numPr>
                <w:ilvl w:val="0"/>
                <w:numId w:val="14"/>
              </w:numPr>
              <w:spacing w:line="240" w:lineRule="atLeast"/>
              <w:ind w:right="-57"/>
              <w:jc w:val="both"/>
              <w:rPr>
                <w:rFonts w:cs="Times New Roman"/>
                <w:sz w:val="21"/>
                <w:szCs w:val="21"/>
                <w:lang w:val="en-GB"/>
              </w:rPr>
            </w:pPr>
            <w:r w:rsidRPr="00E92BC2">
              <w:rPr>
                <w:rFonts w:cs="Times New Roman"/>
                <w:sz w:val="21"/>
                <w:szCs w:val="21"/>
                <w:lang w:val="en-GB"/>
              </w:rPr>
              <w:t>Shkrebtiienko A. (Blahodatna A.) (2021) Historical prerequisites for the creation of INMARSAT. Journal of the Kyiv University of Law. 1., 341-344</w:t>
            </w:r>
            <w:r w:rsidRPr="00E92BC2">
              <w:rPr>
                <w:rFonts w:cs="Times New Roman"/>
                <w:b/>
                <w:sz w:val="21"/>
                <w:szCs w:val="21"/>
                <w:lang w:val="en-GB"/>
              </w:rPr>
              <w:t xml:space="preserve"> </w:t>
            </w:r>
            <w:r w:rsidRPr="00E92BC2">
              <w:rPr>
                <w:rFonts w:cs="Times New Roman"/>
                <w:sz w:val="21"/>
                <w:szCs w:val="21"/>
                <w:lang w:val="en-GB"/>
              </w:rPr>
              <w:t>(</w:t>
            </w:r>
            <w:r w:rsidRPr="00E92BC2">
              <w:rPr>
                <w:rFonts w:cs="Times New Roman"/>
                <w:i/>
                <w:sz w:val="21"/>
                <w:szCs w:val="21"/>
                <w:lang w:val="en-GB"/>
              </w:rPr>
              <w:t>In Ukrainian</w:t>
            </w:r>
            <w:r w:rsidRPr="00E92BC2">
              <w:rPr>
                <w:rFonts w:cs="Times New Roman"/>
                <w:sz w:val="21"/>
                <w:szCs w:val="21"/>
                <w:lang w:val="en-GB"/>
              </w:rPr>
              <w:t>)</w:t>
            </w:r>
          </w:p>
          <w:p w14:paraId="5A1DD8E6" w14:textId="77777777" w:rsidR="00C40D32" w:rsidRPr="00E92BC2" w:rsidRDefault="00C40D32" w:rsidP="008C18DE">
            <w:pPr>
              <w:pStyle w:val="a5"/>
              <w:numPr>
                <w:ilvl w:val="0"/>
                <w:numId w:val="14"/>
              </w:numPr>
              <w:spacing w:line="240" w:lineRule="atLeast"/>
              <w:ind w:right="-57"/>
              <w:jc w:val="both"/>
              <w:rPr>
                <w:rFonts w:cs="Times New Roman"/>
                <w:sz w:val="21"/>
                <w:szCs w:val="21"/>
                <w:lang w:val="en-GB"/>
              </w:rPr>
            </w:pPr>
            <w:r w:rsidRPr="00E92BC2">
              <w:rPr>
                <w:rFonts w:cs="Times New Roman"/>
                <w:sz w:val="21"/>
                <w:szCs w:val="21"/>
                <w:lang w:val="en-GB"/>
              </w:rPr>
              <w:t>Shkrebtiienko A. (Blahodatna A.) (2021) Cooperation between the international mobile satellite organization (INMARSAT / IMSO) with international organization. European political and legal discourse. 3, 54-60</w:t>
            </w:r>
          </w:p>
        </w:tc>
      </w:tr>
      <w:tr w:rsidR="00C40D32" w:rsidRPr="00E92BC2" w14:paraId="228A1A77" w14:textId="77777777" w:rsidTr="00C40D32">
        <w:tc>
          <w:tcPr>
            <w:tcW w:w="2268" w:type="dxa"/>
          </w:tcPr>
          <w:p w14:paraId="77AE2605"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rPr>
              <w:drawing>
                <wp:anchor distT="0" distB="0" distL="114300" distR="114300" simplePos="0" relativeHeight="251704320" behindDoc="1" locked="0" layoutInCell="1" allowOverlap="1" wp14:anchorId="7E4EC523" wp14:editId="2EEDCCD9">
                  <wp:simplePos x="0" y="0"/>
                  <wp:positionH relativeFrom="column">
                    <wp:posOffset>440690</wp:posOffset>
                  </wp:positionH>
                  <wp:positionV relativeFrom="paragraph">
                    <wp:posOffset>263525</wp:posOffset>
                  </wp:positionV>
                  <wp:extent cx="759460" cy="266700"/>
                  <wp:effectExtent l="0" t="0" r="2540" b="0"/>
                  <wp:wrapTight wrapText="bothSides">
                    <wp:wrapPolygon edited="0">
                      <wp:start x="0" y="0"/>
                      <wp:lineTo x="0" y="20057"/>
                      <wp:lineTo x="21130" y="20057"/>
                      <wp:lineTo x="21130" y="0"/>
                      <wp:lineTo x="0" y="0"/>
                    </wp:wrapPolygon>
                  </wp:wrapTight>
                  <wp:docPr id="36" name="Рисунок 36" descr="D:\Рабочий стол\ORCID.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ORCI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Teacher profiles:</w:t>
            </w:r>
          </w:p>
          <w:p w14:paraId="6EF574C4"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rPr>
              <w:drawing>
                <wp:anchor distT="0" distB="0" distL="114300" distR="114300" simplePos="0" relativeHeight="251703296" behindDoc="1" locked="0" layoutInCell="1" allowOverlap="1" wp14:anchorId="73D8786C" wp14:editId="5290AE09">
                  <wp:simplePos x="0" y="0"/>
                  <wp:positionH relativeFrom="column">
                    <wp:posOffset>-16510</wp:posOffset>
                  </wp:positionH>
                  <wp:positionV relativeFrom="paragraph">
                    <wp:posOffset>50165</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37" name="Рисунок 37" descr="D:\Документы\Gerasymenko\логотип_синій_Монтажна область 1.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Gerasymenko\логотип_синій_Монтажна область 1.png"/>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 xml:space="preserve"> </w:t>
            </w:r>
          </w:p>
        </w:tc>
        <w:tc>
          <w:tcPr>
            <w:tcW w:w="7508" w:type="dxa"/>
            <w:gridSpan w:val="3"/>
            <w:vMerge/>
          </w:tcPr>
          <w:p w14:paraId="598D7338" w14:textId="77777777" w:rsidR="00C40D32" w:rsidRPr="00E92BC2" w:rsidRDefault="00C40D32" w:rsidP="008C18DE">
            <w:pPr>
              <w:spacing w:line="240" w:lineRule="atLeast"/>
              <w:ind w:left="-57" w:right="-57"/>
              <w:jc w:val="both"/>
              <w:rPr>
                <w:rFonts w:cs="Times New Roman"/>
                <w:b/>
                <w:sz w:val="21"/>
                <w:szCs w:val="21"/>
                <w:lang w:val="en-GB"/>
              </w:rPr>
            </w:pPr>
          </w:p>
        </w:tc>
      </w:tr>
      <w:tr w:rsidR="00C40D32" w:rsidRPr="00E92BC2" w14:paraId="5AE75FDD" w14:textId="77777777" w:rsidTr="00C40D32">
        <w:tc>
          <w:tcPr>
            <w:tcW w:w="9776" w:type="dxa"/>
            <w:gridSpan w:val="4"/>
          </w:tcPr>
          <w:p w14:paraId="27260905" w14:textId="77777777" w:rsidR="00C40D32" w:rsidRPr="00E92BC2" w:rsidRDefault="00C40D32" w:rsidP="008C18DE">
            <w:pPr>
              <w:pStyle w:val="a5"/>
              <w:numPr>
                <w:ilvl w:val="0"/>
                <w:numId w:val="14"/>
              </w:numPr>
              <w:spacing w:line="240" w:lineRule="atLeast"/>
              <w:ind w:right="-57"/>
              <w:jc w:val="both"/>
              <w:rPr>
                <w:rFonts w:cs="Times New Roman"/>
                <w:sz w:val="21"/>
                <w:szCs w:val="21"/>
                <w:lang w:val="en-GB"/>
              </w:rPr>
            </w:pPr>
            <w:r w:rsidRPr="00E92BC2">
              <w:rPr>
                <w:rFonts w:cs="Times New Roman"/>
                <w:sz w:val="21"/>
                <w:szCs w:val="21"/>
                <w:lang w:val="en-GB"/>
              </w:rPr>
              <w:t>Pereverzeva O., Shkrebtienko A. (Blahodatna A.) (2021) Legal provision of maritime security within the framework of the International Mobile Satellite Organization (INMARSAT/IMSO). Journal of the Kyiv University of Law. 3., 304-308 (</w:t>
            </w:r>
            <w:r w:rsidRPr="00E92BC2">
              <w:rPr>
                <w:rFonts w:cs="Times New Roman"/>
                <w:i/>
                <w:sz w:val="21"/>
                <w:szCs w:val="21"/>
                <w:lang w:val="en-GB"/>
              </w:rPr>
              <w:t>In Ukrainian</w:t>
            </w:r>
            <w:r w:rsidRPr="00E92BC2">
              <w:rPr>
                <w:rFonts w:cs="Times New Roman"/>
                <w:sz w:val="21"/>
                <w:szCs w:val="21"/>
                <w:lang w:val="en-GB"/>
              </w:rPr>
              <w:t>)</w:t>
            </w:r>
          </w:p>
          <w:p w14:paraId="7934CAB9" w14:textId="77777777" w:rsidR="00C40D32" w:rsidRPr="00E92BC2" w:rsidRDefault="00C40D32" w:rsidP="008C18DE">
            <w:pPr>
              <w:pStyle w:val="a5"/>
              <w:numPr>
                <w:ilvl w:val="0"/>
                <w:numId w:val="14"/>
              </w:numPr>
              <w:spacing w:line="240" w:lineRule="atLeast"/>
              <w:ind w:right="-57"/>
              <w:jc w:val="both"/>
              <w:rPr>
                <w:rFonts w:cs="Times New Roman"/>
                <w:sz w:val="21"/>
                <w:szCs w:val="21"/>
                <w:lang w:val="en-GB"/>
              </w:rPr>
            </w:pPr>
            <w:r w:rsidRPr="00E92BC2">
              <w:rPr>
                <w:rFonts w:cs="Times New Roman"/>
                <w:sz w:val="21"/>
                <w:szCs w:val="21"/>
                <w:lang w:val="en-GB"/>
              </w:rPr>
              <w:t>Shkrebtienko A. (Blahodatna A.) (2022) Legal nature of the International Mobile Satellite Organization (IMSO). Actual problems of the state and law. 93, 54-59 (</w:t>
            </w:r>
            <w:r w:rsidRPr="00E92BC2">
              <w:rPr>
                <w:rFonts w:cs="Times New Roman"/>
                <w:i/>
                <w:sz w:val="21"/>
                <w:szCs w:val="21"/>
                <w:lang w:val="en-GB"/>
              </w:rPr>
              <w:t>In Ukrainian</w:t>
            </w:r>
            <w:r w:rsidRPr="00E92BC2">
              <w:rPr>
                <w:rFonts w:cs="Times New Roman"/>
                <w:sz w:val="21"/>
                <w:szCs w:val="21"/>
                <w:lang w:val="en-GB"/>
              </w:rPr>
              <w:t>)</w:t>
            </w:r>
          </w:p>
          <w:p w14:paraId="7952071A" w14:textId="77777777" w:rsidR="00C40D32" w:rsidRPr="00E92BC2" w:rsidRDefault="00C40D32" w:rsidP="008C18DE">
            <w:pPr>
              <w:pStyle w:val="a5"/>
              <w:numPr>
                <w:ilvl w:val="0"/>
                <w:numId w:val="14"/>
              </w:numPr>
              <w:spacing w:line="240" w:lineRule="atLeast"/>
              <w:ind w:right="-57"/>
              <w:jc w:val="both"/>
              <w:rPr>
                <w:rFonts w:cs="Times New Roman"/>
                <w:sz w:val="21"/>
                <w:szCs w:val="21"/>
                <w:lang w:val="en-GB"/>
              </w:rPr>
            </w:pPr>
            <w:r w:rsidRPr="00E92BC2">
              <w:rPr>
                <w:rFonts w:cs="Times New Roman"/>
                <w:sz w:val="21"/>
                <w:szCs w:val="21"/>
                <w:lang w:val="en-GB"/>
              </w:rPr>
              <w:t>Shkrebtienko A. (Blahodatna A.) (2022)</w:t>
            </w:r>
            <w:r w:rsidRPr="00E92BC2">
              <w:rPr>
                <w:rFonts w:cs="Times New Roman"/>
                <w:sz w:val="21"/>
                <w:szCs w:val="21"/>
              </w:rPr>
              <w:t xml:space="preserve"> </w:t>
            </w:r>
            <w:r w:rsidRPr="00E92BC2">
              <w:rPr>
                <w:rFonts w:cs="Times New Roman"/>
                <w:sz w:val="21"/>
                <w:szCs w:val="21"/>
                <w:lang w:val="en-GB"/>
              </w:rPr>
              <w:t>Maritime security: The International mobile satellite organization (IMSO) with sea communications systems State and law. 91, 127-135 (</w:t>
            </w:r>
            <w:r w:rsidRPr="00E92BC2">
              <w:rPr>
                <w:rFonts w:cs="Times New Roman"/>
                <w:i/>
                <w:sz w:val="21"/>
                <w:szCs w:val="21"/>
                <w:lang w:val="en-GB"/>
              </w:rPr>
              <w:t>In Ukrainian</w:t>
            </w:r>
            <w:r w:rsidRPr="00E92BC2">
              <w:rPr>
                <w:rFonts w:cs="Times New Roman"/>
                <w:sz w:val="21"/>
                <w:szCs w:val="21"/>
                <w:lang w:val="en-GB"/>
              </w:rPr>
              <w:t>)</w:t>
            </w:r>
          </w:p>
        </w:tc>
      </w:tr>
      <w:tr w:rsidR="00C40D32" w:rsidRPr="00E92BC2" w14:paraId="23EFAD83" w14:textId="77777777" w:rsidTr="00C40D32">
        <w:tc>
          <w:tcPr>
            <w:tcW w:w="9776" w:type="dxa"/>
            <w:gridSpan w:val="4"/>
          </w:tcPr>
          <w:p w14:paraId="79557F04" w14:textId="77777777" w:rsidR="00C40D32" w:rsidRPr="00E92BC2" w:rsidRDefault="00C40D32" w:rsidP="008C18DE">
            <w:pPr>
              <w:spacing w:line="240" w:lineRule="atLeast"/>
              <w:ind w:right="-57"/>
              <w:jc w:val="both"/>
              <w:rPr>
                <w:rFonts w:cs="Times New Roman"/>
                <w:b/>
                <w:sz w:val="21"/>
                <w:szCs w:val="21"/>
                <w:lang w:val="uk-UA"/>
              </w:rPr>
            </w:pPr>
            <w:r w:rsidRPr="00E92BC2">
              <w:rPr>
                <w:rFonts w:cs="Times New Roman"/>
                <w:b/>
                <w:sz w:val="21"/>
                <w:szCs w:val="21"/>
                <w:lang w:val="en-GB"/>
              </w:rPr>
              <w:t>RELEVANT ADVANCED TRAINING</w:t>
            </w:r>
            <w:r w:rsidRPr="00E92BC2">
              <w:rPr>
                <w:rFonts w:cs="Times New Roman"/>
                <w:b/>
                <w:sz w:val="21"/>
                <w:szCs w:val="21"/>
                <w:lang w:val="uk-UA"/>
              </w:rPr>
              <w:t>:</w:t>
            </w:r>
          </w:p>
          <w:p w14:paraId="5FF6C592" w14:textId="77777777" w:rsidR="00C40D32" w:rsidRPr="00E92BC2" w:rsidRDefault="00C40D32" w:rsidP="008C18DE">
            <w:pPr>
              <w:pStyle w:val="a5"/>
              <w:numPr>
                <w:ilvl w:val="0"/>
                <w:numId w:val="2"/>
              </w:numPr>
              <w:spacing w:line="240" w:lineRule="atLeast"/>
              <w:jc w:val="both"/>
              <w:rPr>
                <w:rFonts w:cs="Times New Roman"/>
                <w:sz w:val="21"/>
                <w:szCs w:val="21"/>
              </w:rPr>
            </w:pPr>
            <w:r w:rsidRPr="00E92BC2">
              <w:rPr>
                <w:rFonts w:cs="Times New Roman"/>
                <w:sz w:val="21"/>
                <w:szCs w:val="21"/>
              </w:rPr>
              <w:t>Summer School for Young Scientists «Citizenship under Fire: Practices of Citizenship in Central and Eastern Europe in the Times of Conflict» (University of Rzeszów, Poland, July 3-9, 2022).</w:t>
            </w:r>
          </w:p>
          <w:p w14:paraId="19065B77" w14:textId="77777777" w:rsidR="00C40D32" w:rsidRPr="00E92BC2" w:rsidRDefault="00C40D32" w:rsidP="008C18DE">
            <w:pPr>
              <w:pStyle w:val="a5"/>
              <w:numPr>
                <w:ilvl w:val="0"/>
                <w:numId w:val="2"/>
              </w:numPr>
              <w:spacing w:line="240" w:lineRule="atLeast"/>
              <w:ind w:right="-57"/>
              <w:contextualSpacing w:val="0"/>
              <w:jc w:val="both"/>
              <w:rPr>
                <w:rFonts w:cs="Times New Roman"/>
                <w:sz w:val="21"/>
                <w:szCs w:val="21"/>
                <w:lang w:val="uk-UA"/>
              </w:rPr>
            </w:pPr>
            <w:r w:rsidRPr="00E92BC2">
              <w:rPr>
                <w:rFonts w:cs="Times New Roman"/>
                <w:sz w:val="21"/>
                <w:szCs w:val="21"/>
                <w:lang w:val="uk-UA"/>
              </w:rPr>
              <w:t>Polish-Ukrainian summer school for young scientists (Warsaw, Poland, September 10-19, 2022).</w:t>
            </w:r>
          </w:p>
        </w:tc>
      </w:tr>
      <w:tr w:rsidR="00C40D32" w:rsidRPr="00E92BC2" w14:paraId="619DDD9D" w14:textId="77777777" w:rsidTr="00C4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8" w:type="dxa"/>
        </w:trPr>
        <w:tc>
          <w:tcPr>
            <w:tcW w:w="2410" w:type="dxa"/>
            <w:gridSpan w:val="2"/>
            <w:tcBorders>
              <w:top w:val="nil"/>
              <w:left w:val="nil"/>
              <w:bottom w:val="nil"/>
              <w:right w:val="nil"/>
            </w:tcBorders>
          </w:tcPr>
          <w:p w14:paraId="16A06138" w14:textId="4683AB98" w:rsidR="008C18DE" w:rsidRDefault="008C18DE" w:rsidP="008C18DE">
            <w:pPr>
              <w:spacing w:line="240" w:lineRule="atLeast"/>
              <w:jc w:val="both"/>
              <w:rPr>
                <w:rFonts w:cs="Times New Roman"/>
                <w:b/>
                <w:bCs/>
                <w:sz w:val="21"/>
                <w:szCs w:val="21"/>
              </w:rPr>
            </w:pPr>
          </w:p>
          <w:p w14:paraId="445AC2E8" w14:textId="68F40C34" w:rsidR="00AE2674" w:rsidRDefault="00AE2674" w:rsidP="008C18DE">
            <w:pPr>
              <w:spacing w:line="240" w:lineRule="atLeast"/>
              <w:jc w:val="both"/>
              <w:rPr>
                <w:rFonts w:cs="Times New Roman"/>
                <w:b/>
                <w:bCs/>
                <w:sz w:val="21"/>
                <w:szCs w:val="21"/>
              </w:rPr>
            </w:pPr>
          </w:p>
          <w:p w14:paraId="7585237E" w14:textId="0FAF9B9A" w:rsidR="00AE2674" w:rsidRDefault="00AE2674" w:rsidP="008C18DE">
            <w:pPr>
              <w:spacing w:line="240" w:lineRule="atLeast"/>
              <w:jc w:val="both"/>
              <w:rPr>
                <w:rFonts w:cs="Times New Roman"/>
                <w:b/>
                <w:bCs/>
                <w:sz w:val="21"/>
                <w:szCs w:val="21"/>
              </w:rPr>
            </w:pPr>
          </w:p>
          <w:p w14:paraId="5EF11C1D" w14:textId="62D07513" w:rsidR="00AE2674" w:rsidRDefault="00AE2674" w:rsidP="008C18DE">
            <w:pPr>
              <w:spacing w:line="240" w:lineRule="atLeast"/>
              <w:jc w:val="both"/>
              <w:rPr>
                <w:rFonts w:cs="Times New Roman"/>
                <w:b/>
                <w:bCs/>
                <w:sz w:val="21"/>
                <w:szCs w:val="21"/>
              </w:rPr>
            </w:pPr>
          </w:p>
          <w:p w14:paraId="7228535C" w14:textId="77777777" w:rsidR="00AE2674" w:rsidRDefault="00AE2674" w:rsidP="008C18DE">
            <w:pPr>
              <w:spacing w:line="240" w:lineRule="atLeast"/>
              <w:jc w:val="both"/>
              <w:rPr>
                <w:rFonts w:cs="Times New Roman"/>
                <w:b/>
                <w:bCs/>
                <w:sz w:val="21"/>
                <w:szCs w:val="21"/>
              </w:rPr>
            </w:pPr>
          </w:p>
          <w:p w14:paraId="517E8D98" w14:textId="74BD20CD" w:rsidR="00C40D32" w:rsidRPr="00E92BC2" w:rsidRDefault="00C40D32" w:rsidP="008C18DE">
            <w:pPr>
              <w:shd w:val="clear" w:color="auto" w:fill="F2F2F2" w:themeFill="background1" w:themeFillShade="F2"/>
              <w:spacing w:line="240" w:lineRule="atLeast"/>
              <w:jc w:val="both"/>
              <w:rPr>
                <w:rFonts w:cs="Times New Roman"/>
                <w:sz w:val="21"/>
                <w:szCs w:val="21"/>
              </w:rPr>
            </w:pPr>
            <w:r w:rsidRPr="008C18DE">
              <w:rPr>
                <w:rFonts w:cs="Times New Roman"/>
                <w:b/>
                <w:sz w:val="21"/>
                <w:szCs w:val="21"/>
                <w:lang w:val="en-GB"/>
              </w:rPr>
              <w:t>IGOR PIDKAMINNYI</w:t>
            </w:r>
          </w:p>
        </w:tc>
        <w:tc>
          <w:tcPr>
            <w:tcW w:w="6798" w:type="dxa"/>
            <w:tcBorders>
              <w:top w:val="nil"/>
              <w:left w:val="nil"/>
              <w:bottom w:val="nil"/>
              <w:right w:val="nil"/>
            </w:tcBorders>
          </w:tcPr>
          <w:p w14:paraId="7F0AEFC9" w14:textId="77777777" w:rsidR="00C40D32" w:rsidRPr="00E92BC2" w:rsidRDefault="00C40D32" w:rsidP="008C18DE">
            <w:pPr>
              <w:spacing w:line="240" w:lineRule="atLeast"/>
              <w:jc w:val="both"/>
              <w:rPr>
                <w:rFonts w:cs="Times New Roman"/>
                <w:sz w:val="21"/>
                <w:szCs w:val="21"/>
              </w:rPr>
            </w:pPr>
          </w:p>
        </w:tc>
      </w:tr>
      <w:tr w:rsidR="00C40D32" w:rsidRPr="00E92BC2" w14:paraId="12AC0057" w14:textId="77777777" w:rsidTr="00C4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8" w:type="dxa"/>
        </w:trPr>
        <w:tc>
          <w:tcPr>
            <w:tcW w:w="2410" w:type="dxa"/>
            <w:gridSpan w:val="2"/>
            <w:tcBorders>
              <w:top w:val="nil"/>
              <w:left w:val="nil"/>
              <w:bottom w:val="nil"/>
              <w:right w:val="nil"/>
            </w:tcBorders>
          </w:tcPr>
          <w:p w14:paraId="7BE9A482" w14:textId="77777777" w:rsidR="00C40D32" w:rsidRDefault="00C40D32" w:rsidP="008C18DE">
            <w:pPr>
              <w:spacing w:line="240" w:lineRule="atLeast"/>
              <w:jc w:val="both"/>
              <w:rPr>
                <w:rFonts w:cs="Times New Roman"/>
                <w:b/>
                <w:bCs/>
                <w:sz w:val="21"/>
                <w:szCs w:val="21"/>
              </w:rPr>
            </w:pPr>
            <w:r w:rsidRPr="00E92BC2">
              <w:rPr>
                <w:rFonts w:cs="Times New Roman"/>
                <w:noProof/>
                <w:sz w:val="21"/>
                <w:szCs w:val="21"/>
              </w:rPr>
              <w:drawing>
                <wp:inline distT="0" distB="0" distL="0" distR="0" wp14:anchorId="4E39F957" wp14:editId="211F6EA0">
                  <wp:extent cx="1295400" cy="1621999"/>
                  <wp:effectExtent l="0" t="0" r="0" b="0"/>
                  <wp:docPr id="204063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17608" cy="1649807"/>
                          </a:xfrm>
                          <a:prstGeom prst="rect">
                            <a:avLst/>
                          </a:prstGeom>
                          <a:noFill/>
                          <a:ln>
                            <a:noFill/>
                          </a:ln>
                        </pic:spPr>
                      </pic:pic>
                    </a:graphicData>
                  </a:graphic>
                </wp:inline>
              </w:drawing>
            </w:r>
          </w:p>
          <w:p w14:paraId="004BC9F3" w14:textId="6CCB9F77" w:rsidR="00F118B2" w:rsidRPr="00F118B2" w:rsidRDefault="00F118B2" w:rsidP="008C18DE">
            <w:pPr>
              <w:spacing w:line="240" w:lineRule="atLeast"/>
              <w:jc w:val="both"/>
              <w:rPr>
                <w:rFonts w:cs="Times New Roman"/>
                <w:b/>
                <w:bCs/>
                <w:sz w:val="21"/>
                <w:szCs w:val="21"/>
                <w:lang w:val="uk-UA"/>
              </w:rPr>
            </w:pPr>
            <w:r w:rsidRPr="00E92BC2">
              <w:rPr>
                <w:rFonts w:cs="Times New Roman"/>
                <w:b/>
                <w:sz w:val="21"/>
                <w:szCs w:val="21"/>
                <w:lang w:val="en-GB"/>
              </w:rPr>
              <w:t>Teacher profiles</w:t>
            </w:r>
            <w:r>
              <w:rPr>
                <w:rFonts w:cs="Times New Roman"/>
                <w:b/>
                <w:sz w:val="21"/>
                <w:szCs w:val="21"/>
                <w:lang w:val="uk-UA"/>
              </w:rPr>
              <w:t>:</w:t>
            </w:r>
          </w:p>
        </w:tc>
        <w:tc>
          <w:tcPr>
            <w:tcW w:w="6798" w:type="dxa"/>
            <w:vMerge w:val="restart"/>
            <w:tcBorders>
              <w:top w:val="nil"/>
              <w:left w:val="nil"/>
              <w:bottom w:val="nil"/>
              <w:right w:val="nil"/>
            </w:tcBorders>
          </w:tcPr>
          <w:p w14:paraId="768F10B1" w14:textId="579049FB" w:rsidR="00C40D32" w:rsidRPr="00E92BC2" w:rsidRDefault="00C40D32" w:rsidP="008C18DE">
            <w:pPr>
              <w:spacing w:line="240" w:lineRule="atLeast"/>
              <w:jc w:val="both"/>
              <w:rPr>
                <w:rStyle w:val="ab"/>
                <w:rFonts w:cs="Times New Roman"/>
                <w:color w:val="333333"/>
                <w:sz w:val="21"/>
                <w:szCs w:val="21"/>
                <w:shd w:val="clear" w:color="auto" w:fill="FFFFFF"/>
              </w:rPr>
            </w:pPr>
            <w:r w:rsidRPr="00E92BC2">
              <w:rPr>
                <w:rStyle w:val="ab"/>
                <w:rFonts w:cs="Times New Roman"/>
                <w:color w:val="333333"/>
                <w:sz w:val="21"/>
                <w:szCs w:val="21"/>
                <w:shd w:val="clear" w:color="auto" w:fill="FFFFFF"/>
              </w:rPr>
              <w:t>PhD in Economics, Associate Professor</w:t>
            </w:r>
            <w:r w:rsidRPr="00E92BC2">
              <w:rPr>
                <w:rStyle w:val="aa"/>
                <w:rFonts w:cs="Times New Roman"/>
                <w:color w:val="333333"/>
                <w:sz w:val="21"/>
                <w:szCs w:val="21"/>
                <w:shd w:val="clear" w:color="auto" w:fill="FFFFFF"/>
              </w:rPr>
              <w:t> </w:t>
            </w:r>
          </w:p>
          <w:p w14:paraId="698056F4" w14:textId="77777777" w:rsidR="00C40D32" w:rsidRPr="00E92BC2" w:rsidRDefault="0074129E" w:rsidP="008C18DE">
            <w:pPr>
              <w:spacing w:line="240" w:lineRule="atLeast"/>
              <w:jc w:val="both"/>
              <w:rPr>
                <w:rStyle w:val="ab"/>
                <w:rFonts w:cs="Times New Roman"/>
                <w:color w:val="333333"/>
                <w:sz w:val="21"/>
                <w:szCs w:val="21"/>
                <w:shd w:val="clear" w:color="auto" w:fill="FFFFFF"/>
              </w:rPr>
            </w:pPr>
            <w:hyperlink r:id="rId83" w:history="1">
              <w:r w:rsidR="00C40D32" w:rsidRPr="00E92BC2">
                <w:rPr>
                  <w:rStyle w:val="a4"/>
                  <w:rFonts w:cs="Times New Roman"/>
                  <w:sz w:val="21"/>
                  <w:szCs w:val="21"/>
                  <w:shd w:val="clear" w:color="auto" w:fill="FFFFFF"/>
                </w:rPr>
                <w:t>i.pidkaminnyi@knute.edu.ua</w:t>
              </w:r>
            </w:hyperlink>
          </w:p>
          <w:p w14:paraId="7B94B238" w14:textId="77777777" w:rsidR="00C40D32" w:rsidRPr="00E92BC2" w:rsidRDefault="00C40D32" w:rsidP="008C18DE">
            <w:pPr>
              <w:spacing w:line="240" w:lineRule="atLeast"/>
              <w:jc w:val="both"/>
              <w:rPr>
                <w:rStyle w:val="ab"/>
                <w:rFonts w:cs="Times New Roman"/>
                <w:color w:val="333333"/>
                <w:sz w:val="21"/>
                <w:szCs w:val="21"/>
                <w:shd w:val="clear" w:color="auto" w:fill="FFFFFF"/>
              </w:rPr>
            </w:pPr>
            <w:r w:rsidRPr="00E92BC2">
              <w:rPr>
                <w:rStyle w:val="ab"/>
                <w:rFonts w:cs="Times New Roman"/>
                <w:color w:val="333333"/>
                <w:sz w:val="21"/>
                <w:szCs w:val="21"/>
                <w:shd w:val="clear" w:color="auto" w:fill="FFFFFF"/>
              </w:rPr>
              <w:t>RESEARCH EXPERTISE:</w:t>
            </w:r>
          </w:p>
          <w:p w14:paraId="1285F78C" w14:textId="77777777" w:rsidR="00C40D32" w:rsidRPr="00E92BC2" w:rsidRDefault="00C40D32" w:rsidP="008C18DE">
            <w:pPr>
              <w:spacing w:line="240" w:lineRule="atLeast"/>
              <w:jc w:val="both"/>
              <w:rPr>
                <w:rFonts w:cs="Times New Roman"/>
                <w:sz w:val="21"/>
                <w:szCs w:val="21"/>
              </w:rPr>
            </w:pPr>
            <w:r w:rsidRPr="00E92BC2">
              <w:rPr>
                <w:rFonts w:cs="Times New Roman"/>
                <w:sz w:val="21"/>
                <w:szCs w:val="21"/>
              </w:rPr>
              <w:t>business strategy, innovation, management, sustainable development</w:t>
            </w:r>
          </w:p>
          <w:p w14:paraId="38766A3C" w14:textId="77777777" w:rsidR="00C40D32" w:rsidRPr="00E92BC2" w:rsidRDefault="00C40D32" w:rsidP="008C18DE">
            <w:pPr>
              <w:spacing w:line="240" w:lineRule="atLeast"/>
              <w:jc w:val="both"/>
              <w:rPr>
                <w:rFonts w:cs="Times New Roman"/>
                <w:sz w:val="21"/>
                <w:szCs w:val="21"/>
              </w:rPr>
            </w:pPr>
            <w:r w:rsidRPr="00E92BC2">
              <w:rPr>
                <w:rFonts w:cs="Times New Roman"/>
                <w:b/>
                <w:bCs/>
                <w:sz w:val="21"/>
                <w:szCs w:val="21"/>
              </w:rPr>
              <w:t xml:space="preserve">COURCES: </w:t>
            </w:r>
            <w:r w:rsidRPr="00E92BC2">
              <w:rPr>
                <w:rFonts w:cs="Times New Roman"/>
                <w:sz w:val="21"/>
                <w:szCs w:val="21"/>
              </w:rPr>
              <w:t>Strategic management in international business</w:t>
            </w:r>
          </w:p>
          <w:p w14:paraId="31D6585D" w14:textId="77777777" w:rsidR="00C40D32" w:rsidRPr="00E92BC2" w:rsidRDefault="00C40D32" w:rsidP="008C18DE">
            <w:pPr>
              <w:spacing w:line="240" w:lineRule="atLeast"/>
              <w:jc w:val="both"/>
              <w:rPr>
                <w:rFonts w:cs="Times New Roman"/>
                <w:b/>
                <w:noProof/>
                <w:sz w:val="21"/>
                <w:szCs w:val="21"/>
              </w:rPr>
            </w:pPr>
          </w:p>
          <w:p w14:paraId="0708B617" w14:textId="77777777" w:rsidR="00C40D32" w:rsidRPr="00E92BC2" w:rsidRDefault="00C40D32" w:rsidP="008C18DE">
            <w:pPr>
              <w:spacing w:line="240" w:lineRule="atLeast"/>
              <w:jc w:val="both"/>
              <w:rPr>
                <w:rFonts w:cs="Times New Roman"/>
                <w:b/>
                <w:noProof/>
                <w:sz w:val="21"/>
                <w:szCs w:val="21"/>
              </w:rPr>
            </w:pPr>
            <w:r w:rsidRPr="00E92BC2">
              <w:rPr>
                <w:rFonts w:cs="Times New Roman"/>
                <w:b/>
                <w:noProof/>
                <w:sz w:val="21"/>
                <w:szCs w:val="21"/>
              </w:rPr>
              <w:t>THE LATEST RELEVANT PAPERS:</w:t>
            </w:r>
          </w:p>
          <w:p w14:paraId="743E3CB6" w14:textId="77777777" w:rsidR="00C40D32" w:rsidRPr="00E92BC2" w:rsidRDefault="00C40D32" w:rsidP="008C18DE">
            <w:pPr>
              <w:pStyle w:val="a5"/>
              <w:numPr>
                <w:ilvl w:val="0"/>
                <w:numId w:val="16"/>
              </w:numPr>
              <w:spacing w:line="240" w:lineRule="atLeast"/>
              <w:jc w:val="both"/>
              <w:rPr>
                <w:rFonts w:cs="Times New Roman"/>
                <w:b/>
                <w:noProof/>
                <w:sz w:val="21"/>
                <w:szCs w:val="21"/>
              </w:rPr>
            </w:pPr>
            <w:r w:rsidRPr="00E92BC2">
              <w:rPr>
                <w:rFonts w:cs="Times New Roman"/>
                <w:sz w:val="21"/>
                <w:szCs w:val="21"/>
                <w:shd w:val="clear" w:color="auto" w:fill="FFFFFF"/>
                <w:lang w:val="es-VE"/>
              </w:rPr>
              <w:t>Kovalenko, I., Bieliaieva, N., Pidkaminnyi, I., Khmurova, V., &amp; Lohvynenko, Y. (2023). Implementation of innovations in Ukraine during martial state: Implementación de innovaciones en Ucrania durante el estado marcial: Regulación legislativa. </w:t>
            </w:r>
            <w:r w:rsidRPr="00E92BC2">
              <w:rPr>
                <w:rFonts w:cs="Times New Roman"/>
                <w:i/>
                <w:iCs/>
                <w:sz w:val="21"/>
                <w:szCs w:val="21"/>
                <w:shd w:val="clear" w:color="auto" w:fill="FFFFFF"/>
                <w:lang w:val="es-VE"/>
              </w:rPr>
              <w:t>Cuestiones Políticas</w:t>
            </w:r>
            <w:r w:rsidRPr="00E92BC2">
              <w:rPr>
                <w:rFonts w:cs="Times New Roman"/>
                <w:sz w:val="21"/>
                <w:szCs w:val="21"/>
                <w:shd w:val="clear" w:color="auto" w:fill="FFFFFF"/>
                <w:lang w:val="es-VE"/>
              </w:rPr>
              <w:t>, 41(79), 61-77.</w:t>
            </w:r>
          </w:p>
        </w:tc>
      </w:tr>
      <w:tr w:rsidR="00C40D32" w:rsidRPr="00E92BC2" w14:paraId="6A2AE093" w14:textId="77777777" w:rsidTr="00C4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8" w:type="dxa"/>
          <w:trHeight w:val="483"/>
        </w:trPr>
        <w:tc>
          <w:tcPr>
            <w:tcW w:w="2410" w:type="dxa"/>
            <w:gridSpan w:val="2"/>
            <w:tcBorders>
              <w:top w:val="nil"/>
              <w:left w:val="nil"/>
              <w:bottom w:val="nil"/>
              <w:right w:val="nil"/>
            </w:tcBorders>
          </w:tcPr>
          <w:p w14:paraId="6B95C492" w14:textId="77777777" w:rsidR="00C40D32" w:rsidRPr="00E92BC2" w:rsidRDefault="00C40D32" w:rsidP="008C18DE">
            <w:pPr>
              <w:spacing w:line="240" w:lineRule="atLeast"/>
              <w:jc w:val="both"/>
              <w:rPr>
                <w:rFonts w:cs="Times New Roman"/>
                <w:b/>
                <w:bCs/>
                <w:sz w:val="21"/>
                <w:szCs w:val="21"/>
              </w:rPr>
            </w:pPr>
            <w:r w:rsidRPr="00E92BC2">
              <w:rPr>
                <w:rFonts w:cs="Times New Roman"/>
                <w:b/>
                <w:noProof/>
                <w:sz w:val="21"/>
                <w:szCs w:val="21"/>
              </w:rPr>
              <w:drawing>
                <wp:anchor distT="0" distB="0" distL="114300" distR="114300" simplePos="0" relativeHeight="251707392" behindDoc="1" locked="0" layoutInCell="1" allowOverlap="1" wp14:anchorId="4DE3B8CE" wp14:editId="34359805">
                  <wp:simplePos x="0" y="0"/>
                  <wp:positionH relativeFrom="column">
                    <wp:posOffset>536575</wp:posOffset>
                  </wp:positionH>
                  <wp:positionV relativeFrom="paragraph">
                    <wp:posOffset>64135</wp:posOffset>
                  </wp:positionV>
                  <wp:extent cx="654050" cy="229235"/>
                  <wp:effectExtent l="0" t="0" r="0" b="0"/>
                  <wp:wrapTight wrapText="bothSides">
                    <wp:wrapPolygon edited="0">
                      <wp:start x="0" y="0"/>
                      <wp:lineTo x="0" y="19745"/>
                      <wp:lineTo x="20761" y="19745"/>
                      <wp:lineTo x="20761" y="0"/>
                      <wp:lineTo x="0" y="0"/>
                    </wp:wrapPolygon>
                  </wp:wrapTight>
                  <wp:docPr id="38" name="Рисунок 38" descr="D:\Рабочий стол\ORCID.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Рабочий стол\ORCID.png">
                            <a:hlinkClick r:id="rId84"/>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4050" cy="229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noProof/>
                <w:sz w:val="21"/>
                <w:szCs w:val="21"/>
              </w:rPr>
              <w:drawing>
                <wp:anchor distT="0" distB="0" distL="114300" distR="114300" simplePos="0" relativeHeight="251706368" behindDoc="1" locked="0" layoutInCell="1" allowOverlap="1" wp14:anchorId="0715C1D9" wp14:editId="68BA66FD">
                  <wp:simplePos x="0" y="0"/>
                  <wp:positionH relativeFrom="column">
                    <wp:posOffset>-4445</wp:posOffset>
                  </wp:positionH>
                  <wp:positionV relativeFrom="paragraph">
                    <wp:posOffset>24130</wp:posOffset>
                  </wp:positionV>
                  <wp:extent cx="306705" cy="306705"/>
                  <wp:effectExtent l="0" t="0" r="0" b="0"/>
                  <wp:wrapTight wrapText="bothSides">
                    <wp:wrapPolygon edited="0">
                      <wp:start x="5366" y="0"/>
                      <wp:lineTo x="0" y="4025"/>
                      <wp:lineTo x="0" y="20124"/>
                      <wp:lineTo x="20124" y="20124"/>
                      <wp:lineTo x="20124" y="4025"/>
                      <wp:lineTo x="14758" y="0"/>
                      <wp:lineTo x="5366" y="0"/>
                    </wp:wrapPolygon>
                  </wp:wrapTight>
                  <wp:docPr id="39" name="Рисунок 39" descr="D:\Документы\Gerasymenko\логотип_синій_Монтажна область 1.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D:\Документы\Gerasymenko\логотип_синій_Монтажна область 1.png">
                            <a:hlinkClick r:id="rId85"/>
                          </pic:cNvPr>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98" w:type="dxa"/>
            <w:vMerge/>
            <w:tcBorders>
              <w:top w:val="nil"/>
              <w:left w:val="nil"/>
              <w:bottom w:val="nil"/>
              <w:right w:val="nil"/>
            </w:tcBorders>
          </w:tcPr>
          <w:p w14:paraId="6BA3135E" w14:textId="77777777" w:rsidR="00C40D32" w:rsidRPr="00E92BC2" w:rsidRDefault="00C40D32" w:rsidP="008C18DE">
            <w:pPr>
              <w:spacing w:line="240" w:lineRule="atLeast"/>
              <w:jc w:val="both"/>
              <w:rPr>
                <w:rFonts w:cs="Times New Roman"/>
                <w:sz w:val="21"/>
                <w:szCs w:val="21"/>
              </w:rPr>
            </w:pPr>
          </w:p>
        </w:tc>
      </w:tr>
    </w:tbl>
    <w:p w14:paraId="09F6691B" w14:textId="77777777" w:rsidR="00C40D32" w:rsidRPr="00E92BC2" w:rsidRDefault="00C40D32" w:rsidP="008C18DE">
      <w:pPr>
        <w:pStyle w:val="a5"/>
        <w:numPr>
          <w:ilvl w:val="0"/>
          <w:numId w:val="15"/>
        </w:numPr>
        <w:spacing w:line="240" w:lineRule="atLeast"/>
        <w:jc w:val="both"/>
        <w:rPr>
          <w:rFonts w:cs="Times New Roman"/>
          <w:sz w:val="21"/>
          <w:szCs w:val="21"/>
        </w:rPr>
      </w:pPr>
      <w:r w:rsidRPr="00E92BC2">
        <w:rPr>
          <w:rFonts w:cs="Times New Roman"/>
          <w:spacing w:val="2"/>
          <w:sz w:val="21"/>
          <w:szCs w:val="21"/>
          <w:shd w:val="clear" w:color="auto" w:fill="FFFFFF"/>
        </w:rPr>
        <w:t xml:space="preserve">Yankovoi, R., Kulish, D., Melnyk, V., Churkina, I., Shurpa, S., &amp; Pidkaminnyi, I. (2023). </w:t>
      </w:r>
      <w:r w:rsidRPr="00E92BC2">
        <w:rPr>
          <w:rFonts w:cs="Times New Roman"/>
          <w:sz w:val="21"/>
          <w:szCs w:val="21"/>
          <w:lang w:eastAsia="uk-UA"/>
        </w:rPr>
        <w:t>Formation of international marketing strategy for domestic enterprisers in conditions of increased financial risks</w:t>
      </w:r>
      <w:r w:rsidRPr="00E92BC2">
        <w:rPr>
          <w:rFonts w:cs="Times New Roman"/>
          <w:spacing w:val="2"/>
          <w:sz w:val="21"/>
          <w:szCs w:val="21"/>
          <w:shd w:val="clear" w:color="auto" w:fill="FFFFFF"/>
          <w:lang w:val="en-GB"/>
        </w:rPr>
        <w:t>. </w:t>
      </w:r>
      <w:r w:rsidRPr="00E92BC2">
        <w:rPr>
          <w:rFonts w:cs="Times New Roman"/>
          <w:i/>
          <w:iCs/>
          <w:spacing w:val="2"/>
          <w:sz w:val="21"/>
          <w:szCs w:val="21"/>
          <w:shd w:val="clear" w:color="auto" w:fill="FFFFFF"/>
          <w:lang w:val="en-GB"/>
        </w:rPr>
        <w:t>Financial and Credit Activity Problems of Theory and Practice</w:t>
      </w:r>
      <w:r w:rsidRPr="00E92BC2">
        <w:rPr>
          <w:rFonts w:cs="Times New Roman"/>
          <w:spacing w:val="2"/>
          <w:sz w:val="21"/>
          <w:szCs w:val="21"/>
          <w:shd w:val="clear" w:color="auto" w:fill="FFFFFF"/>
        </w:rPr>
        <w:t xml:space="preserve">, 4(51), 466–479. </w:t>
      </w:r>
    </w:p>
    <w:p w14:paraId="4D2AF465" w14:textId="77777777" w:rsidR="00C40D32" w:rsidRPr="00E92BC2" w:rsidRDefault="00C40D32" w:rsidP="008C18DE">
      <w:pPr>
        <w:pStyle w:val="a5"/>
        <w:numPr>
          <w:ilvl w:val="0"/>
          <w:numId w:val="15"/>
        </w:numPr>
        <w:spacing w:line="240" w:lineRule="atLeast"/>
        <w:jc w:val="both"/>
        <w:rPr>
          <w:rFonts w:cs="Times New Roman"/>
          <w:sz w:val="21"/>
          <w:szCs w:val="21"/>
          <w:shd w:val="clear" w:color="auto" w:fill="FFFFFF"/>
        </w:rPr>
      </w:pPr>
      <w:r w:rsidRPr="00E92BC2">
        <w:rPr>
          <w:rFonts w:cs="Times New Roman"/>
          <w:sz w:val="21"/>
          <w:szCs w:val="21"/>
        </w:rPr>
        <w:t xml:space="preserve">Bezus, A., Pidkaminnyi, I., Sychova, N., Bezus, P., &amp; Shevchun, M. (2022). Formation of the system of strategic development of the enterprise in the conditions of the changing environment. </w:t>
      </w:r>
      <w:r w:rsidRPr="00E92BC2">
        <w:rPr>
          <w:rFonts w:cs="Times New Roman"/>
          <w:i/>
          <w:iCs/>
          <w:sz w:val="21"/>
          <w:szCs w:val="21"/>
        </w:rPr>
        <w:t xml:space="preserve">Efektyvna </w:t>
      </w:r>
      <w:r w:rsidRPr="00E92BC2">
        <w:rPr>
          <w:rFonts w:cs="Times New Roman"/>
          <w:sz w:val="21"/>
          <w:szCs w:val="21"/>
        </w:rPr>
        <w:t xml:space="preserve">ekonomika, 7. </w:t>
      </w:r>
      <w:r w:rsidRPr="00E92BC2">
        <w:rPr>
          <w:rFonts w:cs="Times New Roman"/>
          <w:sz w:val="21"/>
          <w:szCs w:val="21"/>
          <w:shd w:val="clear" w:color="auto" w:fill="FFFFFF"/>
        </w:rPr>
        <w:t>(</w:t>
      </w:r>
      <w:r w:rsidRPr="00E92BC2">
        <w:rPr>
          <w:rFonts w:cs="Times New Roman"/>
          <w:i/>
          <w:iCs/>
          <w:sz w:val="21"/>
          <w:szCs w:val="21"/>
          <w:shd w:val="clear" w:color="auto" w:fill="FFFFFF"/>
        </w:rPr>
        <w:t>in Ukrainian</w:t>
      </w:r>
      <w:r w:rsidRPr="00E92BC2">
        <w:rPr>
          <w:rFonts w:cs="Times New Roman"/>
          <w:sz w:val="21"/>
          <w:szCs w:val="21"/>
          <w:shd w:val="clear" w:color="auto" w:fill="FFFFFF"/>
        </w:rPr>
        <w:t>)</w:t>
      </w:r>
    </w:p>
    <w:p w14:paraId="03EE9A64" w14:textId="77777777" w:rsidR="00C40D32" w:rsidRPr="00E92BC2" w:rsidRDefault="00C40D32" w:rsidP="008C18DE">
      <w:pPr>
        <w:pStyle w:val="a5"/>
        <w:numPr>
          <w:ilvl w:val="0"/>
          <w:numId w:val="15"/>
        </w:numPr>
        <w:spacing w:line="240" w:lineRule="atLeast"/>
        <w:jc w:val="both"/>
        <w:rPr>
          <w:rFonts w:cs="Times New Roman"/>
          <w:sz w:val="21"/>
          <w:szCs w:val="21"/>
          <w:shd w:val="clear" w:color="auto" w:fill="FFFFFF"/>
        </w:rPr>
      </w:pPr>
      <w:r w:rsidRPr="00E92BC2">
        <w:rPr>
          <w:rFonts w:cs="Times New Roman"/>
          <w:sz w:val="21"/>
          <w:szCs w:val="21"/>
        </w:rPr>
        <w:t xml:space="preserve">Tsipurinda, V., &amp; Pidkaminnyi, I. (2020). Innovative approach to definitions of priorities and instruments of human resources management in the development of the enterprise. </w:t>
      </w:r>
      <w:r w:rsidRPr="00E92BC2">
        <w:rPr>
          <w:rFonts w:cs="Times New Roman"/>
          <w:i/>
          <w:iCs/>
          <w:sz w:val="21"/>
          <w:szCs w:val="21"/>
        </w:rPr>
        <w:t>Taurida Scientific Herald. Series: Economics</w:t>
      </w:r>
      <w:r w:rsidRPr="00E92BC2">
        <w:rPr>
          <w:rFonts w:cs="Times New Roman"/>
          <w:sz w:val="21"/>
          <w:szCs w:val="21"/>
        </w:rPr>
        <w:t xml:space="preserve">, (4). 132-139. </w:t>
      </w:r>
      <w:r w:rsidRPr="00E92BC2">
        <w:rPr>
          <w:rFonts w:cs="Times New Roman"/>
          <w:sz w:val="21"/>
          <w:szCs w:val="21"/>
          <w:shd w:val="clear" w:color="auto" w:fill="FFFFFF"/>
        </w:rPr>
        <w:t>(</w:t>
      </w:r>
      <w:r w:rsidRPr="00E92BC2">
        <w:rPr>
          <w:rFonts w:cs="Times New Roman"/>
          <w:i/>
          <w:iCs/>
          <w:sz w:val="21"/>
          <w:szCs w:val="21"/>
          <w:shd w:val="clear" w:color="auto" w:fill="FFFFFF"/>
        </w:rPr>
        <w:t>in Ukrainian</w:t>
      </w:r>
      <w:r w:rsidRPr="00E92BC2">
        <w:rPr>
          <w:rFonts w:cs="Times New Roman"/>
          <w:sz w:val="21"/>
          <w:szCs w:val="21"/>
          <w:shd w:val="clear" w:color="auto" w:fill="FFFFFF"/>
        </w:rPr>
        <w:t>)</w:t>
      </w:r>
    </w:p>
    <w:p w14:paraId="73A59DAE" w14:textId="77777777" w:rsidR="00C40D32" w:rsidRPr="00E92BC2" w:rsidRDefault="00C40D32" w:rsidP="008C18DE">
      <w:pPr>
        <w:spacing w:line="240" w:lineRule="atLeast"/>
        <w:jc w:val="both"/>
        <w:rPr>
          <w:rFonts w:cs="Times New Roman"/>
          <w:b/>
          <w:bCs/>
          <w:sz w:val="21"/>
          <w:szCs w:val="21"/>
        </w:rPr>
      </w:pPr>
      <w:r w:rsidRPr="00E92BC2">
        <w:rPr>
          <w:rFonts w:cs="Times New Roman"/>
          <w:b/>
          <w:bCs/>
          <w:sz w:val="21"/>
          <w:szCs w:val="21"/>
        </w:rPr>
        <w:t>RELEVANT ADVANCED TRAINING:</w:t>
      </w:r>
    </w:p>
    <w:p w14:paraId="339F149F" w14:textId="77777777" w:rsidR="00C40D32" w:rsidRPr="00E92BC2" w:rsidRDefault="00C40D32" w:rsidP="008C18DE">
      <w:pPr>
        <w:pStyle w:val="a5"/>
        <w:numPr>
          <w:ilvl w:val="0"/>
          <w:numId w:val="17"/>
        </w:numPr>
        <w:shd w:val="clear" w:color="auto" w:fill="FFFFFF"/>
        <w:spacing w:line="240" w:lineRule="atLeast"/>
        <w:jc w:val="both"/>
        <w:rPr>
          <w:rFonts w:eastAsia="Times New Roman" w:cs="Times New Roman"/>
          <w:color w:val="333333"/>
          <w:sz w:val="21"/>
          <w:szCs w:val="21"/>
          <w:lang w:eastAsia="uk-UA"/>
        </w:rPr>
      </w:pPr>
      <w:r w:rsidRPr="00E92BC2">
        <w:rPr>
          <w:rFonts w:eastAsia="Times New Roman" w:cs="Times New Roman"/>
          <w:color w:val="333333"/>
          <w:sz w:val="21"/>
          <w:szCs w:val="21"/>
          <w:lang w:eastAsia="uk-UA"/>
        </w:rPr>
        <w:t>Completion of Google Digital Tools for Education (Basic) (Certificate, 2022).</w:t>
      </w:r>
    </w:p>
    <w:p w14:paraId="78E6EDB4" w14:textId="77777777" w:rsidR="00C40D32" w:rsidRPr="00E92BC2" w:rsidRDefault="00C40D32" w:rsidP="008C18DE">
      <w:pPr>
        <w:pStyle w:val="a5"/>
        <w:numPr>
          <w:ilvl w:val="0"/>
          <w:numId w:val="17"/>
        </w:numPr>
        <w:shd w:val="clear" w:color="auto" w:fill="FFFFFF"/>
        <w:spacing w:line="240" w:lineRule="atLeast"/>
        <w:jc w:val="both"/>
        <w:rPr>
          <w:rFonts w:eastAsia="Times New Roman" w:cs="Times New Roman"/>
          <w:color w:val="333333"/>
          <w:sz w:val="21"/>
          <w:szCs w:val="21"/>
          <w:lang w:eastAsia="uk-UA"/>
        </w:rPr>
      </w:pPr>
      <w:r w:rsidRPr="00E92BC2">
        <w:rPr>
          <w:rFonts w:eastAsia="Times New Roman" w:cs="Times New Roman"/>
          <w:color w:val="333333"/>
          <w:sz w:val="21"/>
          <w:szCs w:val="21"/>
          <w:lang w:eastAsia="uk-UA"/>
        </w:rPr>
        <w:t>Internship at the National Military Medical Clinical Center «Main Military Clinical Hospital», Kyiv, November 2019.</w:t>
      </w:r>
    </w:p>
    <w:p w14:paraId="20A2ED1D" w14:textId="77777777" w:rsidR="008C18DE" w:rsidRDefault="008C18DE" w:rsidP="008C18DE">
      <w:pPr>
        <w:spacing w:line="240" w:lineRule="atLeast"/>
        <w:ind w:left="-57" w:right="-57"/>
        <w:jc w:val="both"/>
        <w:rPr>
          <w:rFonts w:cs="Times New Roman"/>
          <w:b/>
          <w:sz w:val="21"/>
          <w:szCs w:val="21"/>
          <w:lang w:val="en-GB"/>
        </w:rPr>
      </w:pPr>
    </w:p>
    <w:p w14:paraId="1AE05FC7" w14:textId="77777777" w:rsidR="008C18DE" w:rsidRDefault="008C18DE" w:rsidP="008C18DE">
      <w:pPr>
        <w:spacing w:line="240" w:lineRule="atLeast"/>
        <w:ind w:left="-57" w:right="-57"/>
        <w:jc w:val="both"/>
        <w:rPr>
          <w:rFonts w:cs="Times New Roman"/>
          <w:b/>
          <w:sz w:val="21"/>
          <w:szCs w:val="21"/>
          <w:lang w:val="en-GB"/>
        </w:rPr>
      </w:pPr>
    </w:p>
    <w:p w14:paraId="4D5CECF9" w14:textId="33353288" w:rsidR="00C40D32" w:rsidRPr="00E92BC2" w:rsidRDefault="00C40D32" w:rsidP="008C18DE">
      <w:pPr>
        <w:shd w:val="clear" w:color="auto" w:fill="F2F2F2" w:themeFill="background1" w:themeFillShade="F2"/>
        <w:spacing w:line="240" w:lineRule="atLeast"/>
        <w:jc w:val="both"/>
        <w:rPr>
          <w:rFonts w:cs="Times New Roman"/>
          <w:b/>
          <w:sz w:val="21"/>
          <w:szCs w:val="21"/>
          <w:lang w:val="en-GB"/>
        </w:rPr>
      </w:pPr>
      <w:r w:rsidRPr="00E92BC2">
        <w:rPr>
          <w:rFonts w:cs="Times New Roman"/>
          <w:b/>
          <w:sz w:val="21"/>
          <w:szCs w:val="21"/>
          <w:lang w:val="en-GB"/>
        </w:rPr>
        <w:t>TETIANA  IGNATENKO </w:t>
      </w:r>
    </w:p>
    <w:tbl>
      <w:tblPr>
        <w:tblStyle w:val="a7"/>
        <w:tblW w:w="97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08"/>
      </w:tblGrid>
      <w:tr w:rsidR="00C40D32" w:rsidRPr="00E92BC2" w14:paraId="66771F80" w14:textId="77777777" w:rsidTr="001472FA">
        <w:trPr>
          <w:trHeight w:val="2431"/>
        </w:trPr>
        <w:tc>
          <w:tcPr>
            <w:tcW w:w="2268" w:type="dxa"/>
          </w:tcPr>
          <w:p w14:paraId="260ED80C" w14:textId="77777777" w:rsidR="00C40D32" w:rsidRDefault="00C40D32" w:rsidP="008C18DE">
            <w:pPr>
              <w:spacing w:line="240" w:lineRule="atLeast"/>
              <w:ind w:left="-57" w:right="-57"/>
              <w:jc w:val="both"/>
              <w:rPr>
                <w:rFonts w:cs="Times New Roman"/>
                <w:b/>
                <w:sz w:val="21"/>
                <w:szCs w:val="21"/>
                <w:lang w:val="en-GB"/>
              </w:rPr>
            </w:pPr>
            <w:r w:rsidRPr="00E92BC2">
              <w:rPr>
                <w:rFonts w:cs="Times New Roman"/>
                <w:b/>
                <w:sz w:val="21"/>
                <w:szCs w:val="21"/>
                <w:lang w:val="en-GB"/>
              </w:rPr>
              <w:t xml:space="preserve">  </w:t>
            </w:r>
            <w:r w:rsidRPr="00E92BC2">
              <w:rPr>
                <w:rFonts w:cs="Times New Roman"/>
                <w:noProof/>
                <w:sz w:val="21"/>
                <w:szCs w:val="21"/>
              </w:rPr>
              <w:drawing>
                <wp:inline distT="0" distB="0" distL="0" distR="0" wp14:anchorId="0EC53E0B" wp14:editId="68F4DD7B">
                  <wp:extent cx="1218920" cy="1276350"/>
                  <wp:effectExtent l="0" t="0" r="635" b="0"/>
                  <wp:docPr id="40" name="Рисунок 40" descr="https://knute.edu.ua/file/MTI1OTk=/957737b4da9811dd954bf106a8bbc8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nute.edu.ua/file/MTI1OTk=/957737b4da9811dd954bf106a8bbc8e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57128" cy="1316358"/>
                          </a:xfrm>
                          <a:prstGeom prst="rect">
                            <a:avLst/>
                          </a:prstGeom>
                          <a:noFill/>
                          <a:ln>
                            <a:noFill/>
                          </a:ln>
                        </pic:spPr>
                      </pic:pic>
                    </a:graphicData>
                  </a:graphic>
                </wp:inline>
              </w:drawing>
            </w:r>
          </w:p>
          <w:p w14:paraId="2283101E" w14:textId="29D414EE" w:rsidR="008C18DE" w:rsidRPr="00E92BC2" w:rsidRDefault="008C18DE" w:rsidP="008C18DE">
            <w:pPr>
              <w:spacing w:line="240" w:lineRule="atLeast"/>
              <w:ind w:left="-57" w:right="-57"/>
              <w:jc w:val="both"/>
              <w:rPr>
                <w:rFonts w:cs="Times New Roman"/>
                <w:b/>
                <w:sz w:val="21"/>
                <w:szCs w:val="21"/>
                <w:lang w:val="en-GB"/>
              </w:rPr>
            </w:pPr>
            <w:r w:rsidRPr="00E92BC2">
              <w:rPr>
                <w:rFonts w:cs="Times New Roman"/>
                <w:b/>
                <w:noProof/>
                <w:sz w:val="21"/>
                <w:szCs w:val="21"/>
                <w:lang w:eastAsia="ru-RU"/>
              </w:rPr>
              <w:drawing>
                <wp:anchor distT="0" distB="0" distL="114300" distR="114300" simplePos="0" relativeHeight="251710464" behindDoc="1" locked="0" layoutInCell="1" allowOverlap="1" wp14:anchorId="08FB6478" wp14:editId="4620E501">
                  <wp:simplePos x="0" y="0"/>
                  <wp:positionH relativeFrom="column">
                    <wp:posOffset>490220</wp:posOffset>
                  </wp:positionH>
                  <wp:positionV relativeFrom="paragraph">
                    <wp:posOffset>367030</wp:posOffset>
                  </wp:positionV>
                  <wp:extent cx="759460" cy="266700"/>
                  <wp:effectExtent l="0" t="0" r="2540" b="0"/>
                  <wp:wrapTight wrapText="bothSides">
                    <wp:wrapPolygon edited="0">
                      <wp:start x="0" y="0"/>
                      <wp:lineTo x="0" y="20057"/>
                      <wp:lineTo x="21130" y="20057"/>
                      <wp:lineTo x="21130" y="0"/>
                      <wp:lineTo x="0" y="0"/>
                    </wp:wrapPolygon>
                  </wp:wrapTight>
                  <wp:docPr id="41" name="Рисунок 41" descr="D:\Рабочий стол\ORCID.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Рабочий стол\ORCID.png">
                            <a:hlinkClick r:id="rId87"/>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noProof/>
                <w:sz w:val="21"/>
                <w:szCs w:val="21"/>
                <w:lang w:eastAsia="ru-RU"/>
              </w:rPr>
              <w:drawing>
                <wp:anchor distT="0" distB="0" distL="114300" distR="114300" simplePos="0" relativeHeight="251709440" behindDoc="1" locked="0" layoutInCell="1" allowOverlap="1" wp14:anchorId="482A9B44" wp14:editId="61B58A09">
                  <wp:simplePos x="0" y="0"/>
                  <wp:positionH relativeFrom="column">
                    <wp:posOffset>-16510</wp:posOffset>
                  </wp:positionH>
                  <wp:positionV relativeFrom="paragraph">
                    <wp:posOffset>284480</wp:posOffset>
                  </wp:positionV>
                  <wp:extent cx="365760" cy="365760"/>
                  <wp:effectExtent l="0" t="0" r="0" b="0"/>
                  <wp:wrapTight wrapText="bothSides">
                    <wp:wrapPolygon edited="0">
                      <wp:start x="6750" y="0"/>
                      <wp:lineTo x="0" y="4500"/>
                      <wp:lineTo x="0" y="18000"/>
                      <wp:lineTo x="3375" y="20250"/>
                      <wp:lineTo x="16875" y="20250"/>
                      <wp:lineTo x="20250" y="18000"/>
                      <wp:lineTo x="20250" y="5625"/>
                      <wp:lineTo x="14625" y="0"/>
                      <wp:lineTo x="6750" y="0"/>
                    </wp:wrapPolygon>
                  </wp:wrapTight>
                  <wp:docPr id="42" name="Рисунок 42" descr="D:\Документы\Gerasymenko\логотип_синій_Монтажна область 1.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D:\Документы\Gerasymenko\логотип_синій_Монтажна область 1.png">
                            <a:hlinkClick r:id="rId88"/>
                          </pic:cNvPr>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Teacher profiles:</w:t>
            </w:r>
          </w:p>
          <w:p w14:paraId="00FBEE9E" w14:textId="36DF1B7F" w:rsidR="008C18DE" w:rsidRPr="00E92BC2" w:rsidRDefault="008C18DE" w:rsidP="008C18DE">
            <w:pPr>
              <w:spacing w:line="240" w:lineRule="atLeast"/>
              <w:ind w:left="-57" w:right="-57"/>
              <w:jc w:val="both"/>
              <w:rPr>
                <w:rFonts w:cs="Times New Roman"/>
                <w:b/>
                <w:sz w:val="21"/>
                <w:szCs w:val="21"/>
                <w:lang w:val="en-GB"/>
              </w:rPr>
            </w:pPr>
          </w:p>
        </w:tc>
        <w:tc>
          <w:tcPr>
            <w:tcW w:w="7508" w:type="dxa"/>
            <w:vMerge w:val="restart"/>
          </w:tcPr>
          <w:p w14:paraId="5BFDD4ED" w14:textId="77777777" w:rsidR="00C40D32" w:rsidRPr="00E92BC2" w:rsidRDefault="00C40D32" w:rsidP="008C18DE">
            <w:pPr>
              <w:spacing w:line="240" w:lineRule="atLeast"/>
              <w:ind w:left="-57" w:right="-57"/>
              <w:jc w:val="both"/>
              <w:rPr>
                <w:rStyle w:val="ab"/>
                <w:rFonts w:cs="Times New Roman"/>
                <w:sz w:val="21"/>
                <w:szCs w:val="21"/>
                <w:shd w:val="clear" w:color="auto" w:fill="FFFFFF"/>
              </w:rPr>
            </w:pPr>
            <w:r w:rsidRPr="00E92BC2">
              <w:rPr>
                <w:rStyle w:val="ab"/>
                <w:rFonts w:cs="Times New Roman"/>
                <w:sz w:val="21"/>
                <w:szCs w:val="21"/>
                <w:shd w:val="clear" w:color="auto" w:fill="FFFFFF"/>
              </w:rPr>
              <w:t>PhD</w:t>
            </w:r>
            <w:r w:rsidRPr="00E92BC2">
              <w:rPr>
                <w:rFonts w:cs="Times New Roman"/>
                <w:sz w:val="21"/>
                <w:szCs w:val="21"/>
                <w:shd w:val="clear" w:color="auto" w:fill="FFFFFF"/>
              </w:rPr>
              <w:t> </w:t>
            </w:r>
            <w:r w:rsidRPr="00E92BC2">
              <w:rPr>
                <w:rStyle w:val="ab"/>
                <w:rFonts w:cs="Times New Roman"/>
                <w:sz w:val="21"/>
                <w:szCs w:val="21"/>
                <w:shd w:val="clear" w:color="auto" w:fill="FFFFFF"/>
              </w:rPr>
              <w:t>in Economics, Senior lecturer</w:t>
            </w:r>
          </w:p>
          <w:p w14:paraId="33DE6469" w14:textId="77777777" w:rsidR="00C40D32" w:rsidRPr="00E92BC2" w:rsidRDefault="0074129E" w:rsidP="008C18DE">
            <w:pPr>
              <w:spacing w:line="240" w:lineRule="atLeast"/>
              <w:ind w:left="-57" w:right="-57"/>
              <w:jc w:val="both"/>
              <w:rPr>
                <w:rFonts w:cs="Times New Roman"/>
                <w:sz w:val="21"/>
                <w:szCs w:val="21"/>
              </w:rPr>
            </w:pPr>
            <w:hyperlink r:id="rId89" w:history="1">
              <w:r w:rsidR="00C40D32" w:rsidRPr="00E92BC2">
                <w:rPr>
                  <w:rStyle w:val="a4"/>
                  <w:rFonts w:cs="Times New Roman"/>
                  <w:color w:val="005580"/>
                  <w:sz w:val="21"/>
                  <w:szCs w:val="21"/>
                  <w:shd w:val="clear" w:color="auto" w:fill="FFFFFF"/>
                </w:rPr>
                <w:t>t.ihnatenko@knute.edu.ua</w:t>
              </w:r>
            </w:hyperlink>
          </w:p>
          <w:p w14:paraId="75BEED0D" w14:textId="77777777" w:rsidR="00C40D32" w:rsidRPr="00E92BC2" w:rsidRDefault="00C40D32" w:rsidP="008C18DE">
            <w:pPr>
              <w:spacing w:line="240" w:lineRule="atLeast"/>
              <w:ind w:left="-57" w:right="-57"/>
              <w:jc w:val="both"/>
              <w:rPr>
                <w:rFonts w:cs="Times New Roman"/>
                <w:b/>
                <w:sz w:val="21"/>
                <w:szCs w:val="21"/>
                <w:lang w:val="en-GB"/>
              </w:rPr>
            </w:pPr>
          </w:p>
          <w:p w14:paraId="389914EB" w14:textId="77777777" w:rsidR="00C40D32" w:rsidRPr="00E92BC2" w:rsidRDefault="00C40D32" w:rsidP="008C18DE">
            <w:pPr>
              <w:pStyle w:val="ac"/>
              <w:shd w:val="clear" w:color="auto" w:fill="FFFFFF"/>
              <w:spacing w:before="0" w:beforeAutospacing="0" w:after="0" w:afterAutospacing="0" w:line="240" w:lineRule="atLeast"/>
              <w:jc w:val="both"/>
              <w:rPr>
                <w:sz w:val="21"/>
                <w:szCs w:val="21"/>
              </w:rPr>
            </w:pPr>
            <w:r w:rsidRPr="00E92BC2">
              <w:rPr>
                <w:rStyle w:val="ab"/>
                <w:sz w:val="21"/>
                <w:szCs w:val="21"/>
              </w:rPr>
              <w:t>Scope of Interests:  </w:t>
            </w:r>
            <w:r w:rsidRPr="00E92BC2">
              <w:rPr>
                <w:sz w:val="21"/>
                <w:szCs w:val="21"/>
              </w:rPr>
              <w:t>covers problems of  financial accounting, accounting in trade and reporting in enterprises</w:t>
            </w:r>
          </w:p>
          <w:p w14:paraId="63C44553" w14:textId="77777777" w:rsidR="00C40D32" w:rsidRPr="00E92BC2" w:rsidRDefault="00C40D32" w:rsidP="008C18DE">
            <w:pPr>
              <w:keepNext/>
              <w:adjustRightInd w:val="0"/>
              <w:snapToGrid w:val="0"/>
              <w:spacing w:line="240" w:lineRule="atLeast"/>
              <w:jc w:val="both"/>
              <w:rPr>
                <w:rFonts w:cs="Times New Roman"/>
                <w:color w:val="333333"/>
                <w:sz w:val="21"/>
                <w:szCs w:val="21"/>
              </w:rPr>
            </w:pPr>
            <w:r w:rsidRPr="00E92BC2">
              <w:rPr>
                <w:rStyle w:val="ab"/>
                <w:rFonts w:cs="Times New Roman"/>
                <w:sz w:val="21"/>
                <w:szCs w:val="21"/>
              </w:rPr>
              <w:t>COURSES:</w:t>
            </w:r>
            <w:r w:rsidRPr="00E92BC2">
              <w:rPr>
                <w:rFonts w:cs="Times New Roman"/>
                <w:sz w:val="21"/>
                <w:szCs w:val="21"/>
              </w:rPr>
              <w:t> </w:t>
            </w:r>
            <w:r w:rsidRPr="00E92BC2">
              <w:rPr>
                <w:rFonts w:cs="Times New Roman"/>
                <w:color w:val="333333"/>
                <w:sz w:val="21"/>
                <w:szCs w:val="21"/>
                <w:lang w:val="uk-UA"/>
              </w:rPr>
              <w:t>«</w:t>
            </w:r>
            <w:r w:rsidRPr="00E92BC2">
              <w:rPr>
                <w:rFonts w:cs="Times New Roman"/>
                <w:color w:val="333333"/>
                <w:sz w:val="21"/>
                <w:szCs w:val="21"/>
              </w:rPr>
              <w:t>Accounting</w:t>
            </w:r>
            <w:r w:rsidRPr="00E92BC2">
              <w:rPr>
                <w:rFonts w:cs="Times New Roman"/>
                <w:color w:val="333333"/>
                <w:sz w:val="21"/>
                <w:szCs w:val="21"/>
                <w:lang w:val="uk-UA"/>
              </w:rPr>
              <w:t>»</w:t>
            </w:r>
            <w:r w:rsidRPr="00E92BC2">
              <w:rPr>
                <w:rFonts w:cs="Times New Roman"/>
                <w:color w:val="333333"/>
                <w:sz w:val="21"/>
                <w:szCs w:val="21"/>
              </w:rPr>
              <w:t xml:space="preserve">, </w:t>
            </w:r>
            <w:r w:rsidRPr="00E92BC2">
              <w:rPr>
                <w:rFonts w:cs="Times New Roman"/>
                <w:color w:val="333333"/>
                <w:sz w:val="21"/>
                <w:szCs w:val="21"/>
                <w:lang w:val="uk-UA"/>
              </w:rPr>
              <w:t>«А</w:t>
            </w:r>
            <w:r w:rsidRPr="00E92BC2">
              <w:rPr>
                <w:rFonts w:cs="Times New Roman"/>
                <w:color w:val="333333"/>
                <w:sz w:val="21"/>
                <w:szCs w:val="21"/>
              </w:rPr>
              <w:t>ccounting and taxation», «Financial accounting», «Accounting in trade»</w:t>
            </w:r>
          </w:p>
          <w:p w14:paraId="7BA465B4" w14:textId="77777777" w:rsidR="00C40D32" w:rsidRPr="00E92BC2" w:rsidRDefault="00C40D32" w:rsidP="008C18DE">
            <w:pPr>
              <w:spacing w:line="240" w:lineRule="atLeast"/>
              <w:ind w:left="-57" w:right="-57"/>
              <w:jc w:val="both"/>
              <w:rPr>
                <w:rFonts w:cs="Times New Roman"/>
                <w:b/>
                <w:sz w:val="21"/>
                <w:szCs w:val="21"/>
                <w:lang w:val="uk-UA"/>
              </w:rPr>
            </w:pPr>
          </w:p>
          <w:p w14:paraId="6CDEA173"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THE LATEST RELEVANT PAPERS</w:t>
            </w:r>
            <w:r w:rsidRPr="00E92BC2">
              <w:rPr>
                <w:rFonts w:cs="Times New Roman"/>
                <w:sz w:val="21"/>
                <w:szCs w:val="21"/>
                <w:lang w:val="en-GB"/>
              </w:rPr>
              <w:t>:</w:t>
            </w:r>
          </w:p>
          <w:p w14:paraId="33E4AABF" w14:textId="7C66CE04" w:rsidR="00C40D32" w:rsidRPr="008C18DE" w:rsidRDefault="00C40D32" w:rsidP="008C18DE">
            <w:pPr>
              <w:pStyle w:val="a5"/>
              <w:numPr>
                <w:ilvl w:val="0"/>
                <w:numId w:val="25"/>
              </w:numPr>
              <w:spacing w:line="240" w:lineRule="atLeast"/>
              <w:ind w:left="324" w:right="-57" w:hanging="324"/>
              <w:jc w:val="both"/>
              <w:rPr>
                <w:rFonts w:cs="Times New Roman"/>
                <w:b/>
                <w:sz w:val="21"/>
                <w:szCs w:val="21"/>
                <w:lang w:val="en-GB"/>
              </w:rPr>
            </w:pPr>
            <w:r w:rsidRPr="008C18DE">
              <w:rPr>
                <w:rFonts w:cs="Times New Roman"/>
                <w:sz w:val="21"/>
                <w:szCs w:val="21"/>
                <w:lang w:val="uk-UA"/>
              </w:rPr>
              <w:t xml:space="preserve">Mykhailo Kuzub, Olena Moshkovska, Tetiana Ihnatenko, Olena Kuzmenko and Olha Romashko. Features of Accounting, Taxation, and Filing Reporting During Martial Law. Review of Economics and Finance, 2022, 20, С.1026-1033 </w:t>
            </w:r>
            <w:r w:rsidRPr="008C18DE">
              <w:rPr>
                <w:rFonts w:cs="Times New Roman"/>
                <w:sz w:val="21"/>
                <w:szCs w:val="21"/>
                <w:lang w:val="en-GB"/>
              </w:rPr>
              <w:t>(In Ukrainian)</w:t>
            </w:r>
            <w:r w:rsidRPr="008C18DE">
              <w:rPr>
                <w:rFonts w:cs="Times New Roman"/>
                <w:sz w:val="21"/>
                <w:szCs w:val="21"/>
                <w:lang w:val="uk-UA"/>
              </w:rPr>
              <w:t>.</w:t>
            </w:r>
          </w:p>
        </w:tc>
      </w:tr>
      <w:tr w:rsidR="00C40D32" w:rsidRPr="00E92BC2" w14:paraId="2048CF87" w14:textId="77777777" w:rsidTr="008C18DE">
        <w:trPr>
          <w:trHeight w:val="166"/>
        </w:trPr>
        <w:tc>
          <w:tcPr>
            <w:tcW w:w="2268" w:type="dxa"/>
          </w:tcPr>
          <w:p w14:paraId="40ACD3DE" w14:textId="3B3CE2C3"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sz w:val="21"/>
                <w:szCs w:val="21"/>
                <w:lang w:val="en-GB"/>
              </w:rPr>
              <w:t xml:space="preserve"> </w:t>
            </w:r>
          </w:p>
        </w:tc>
        <w:tc>
          <w:tcPr>
            <w:tcW w:w="7508" w:type="dxa"/>
            <w:vMerge/>
          </w:tcPr>
          <w:p w14:paraId="4148C8B6" w14:textId="77777777" w:rsidR="00C40D32" w:rsidRPr="00E92BC2" w:rsidRDefault="00C40D32" w:rsidP="008C18DE">
            <w:pPr>
              <w:spacing w:line="240" w:lineRule="atLeast"/>
              <w:ind w:left="-57" w:right="-57"/>
              <w:jc w:val="both"/>
              <w:rPr>
                <w:rFonts w:cs="Times New Roman"/>
                <w:b/>
                <w:sz w:val="21"/>
                <w:szCs w:val="21"/>
                <w:lang w:val="en-GB"/>
              </w:rPr>
            </w:pPr>
          </w:p>
        </w:tc>
      </w:tr>
      <w:tr w:rsidR="00C40D32" w:rsidRPr="00E92BC2" w14:paraId="22DE6EC6" w14:textId="77777777" w:rsidTr="001472FA">
        <w:tc>
          <w:tcPr>
            <w:tcW w:w="9776" w:type="dxa"/>
            <w:gridSpan w:val="2"/>
          </w:tcPr>
          <w:p w14:paraId="244E269E" w14:textId="2057370C" w:rsidR="00C40D32" w:rsidRPr="008C18DE" w:rsidRDefault="00C40D32" w:rsidP="008C18DE">
            <w:pPr>
              <w:pStyle w:val="a5"/>
              <w:numPr>
                <w:ilvl w:val="0"/>
                <w:numId w:val="25"/>
              </w:numPr>
              <w:spacing w:line="240" w:lineRule="atLeast"/>
              <w:ind w:left="321" w:right="-57" w:hanging="321"/>
              <w:jc w:val="both"/>
              <w:rPr>
                <w:rFonts w:cs="Times New Roman"/>
                <w:sz w:val="21"/>
                <w:szCs w:val="21"/>
                <w:lang w:val="en-GB"/>
              </w:rPr>
            </w:pPr>
            <w:r w:rsidRPr="008C18DE">
              <w:rPr>
                <w:rFonts w:cs="Times New Roman"/>
                <w:sz w:val="21"/>
                <w:szCs w:val="21"/>
                <w:lang w:val="en-GB"/>
              </w:rPr>
              <w:t>Ignatenko T.V., Savchuk K.M. The influence of exchange rate fluctuations on indicators of the financial result of an enterprise engaged in foreign economic activity. "Scientific World Journal". Issue #18 (Bulgaria, Copernicus, GScholar) March 2023. P.111-114. DOI: https://doi.org/10.30888/2663-5712.2023-18-02 (In Ukrainian)</w:t>
            </w:r>
            <w:r w:rsidRPr="008C18DE">
              <w:rPr>
                <w:rFonts w:cs="Times New Roman"/>
                <w:sz w:val="21"/>
                <w:szCs w:val="21"/>
                <w:lang w:val="uk-UA"/>
              </w:rPr>
              <w:t>.</w:t>
            </w:r>
          </w:p>
          <w:p w14:paraId="652C3431" w14:textId="77777777" w:rsidR="00C40D32" w:rsidRPr="00E92BC2" w:rsidRDefault="00C40D32" w:rsidP="008C18DE">
            <w:pPr>
              <w:pStyle w:val="a5"/>
              <w:numPr>
                <w:ilvl w:val="0"/>
                <w:numId w:val="25"/>
              </w:numPr>
              <w:spacing w:line="240" w:lineRule="atLeast"/>
              <w:ind w:left="318" w:right="-57"/>
              <w:jc w:val="both"/>
              <w:rPr>
                <w:rFonts w:cs="Times New Roman"/>
                <w:sz w:val="21"/>
                <w:szCs w:val="21"/>
                <w:lang w:val="en-GB"/>
              </w:rPr>
            </w:pPr>
            <w:r w:rsidRPr="00E92BC2">
              <w:rPr>
                <w:rFonts w:cs="Times New Roman"/>
                <w:sz w:val="21"/>
                <w:szCs w:val="21"/>
                <w:lang w:val="uk-UA"/>
              </w:rPr>
              <w:t>І</w:t>
            </w:r>
            <w:r w:rsidRPr="00E92BC2">
              <w:rPr>
                <w:rFonts w:cs="Times New Roman"/>
                <w:sz w:val="21"/>
                <w:szCs w:val="21"/>
                <w:lang w:val="en-GB"/>
              </w:rPr>
              <w:t xml:space="preserve">gnatenko T.V, </w:t>
            </w:r>
            <w:r w:rsidRPr="00E92BC2">
              <w:rPr>
                <w:rFonts w:cs="Times New Roman"/>
                <w:sz w:val="21"/>
                <w:szCs w:val="21"/>
              </w:rPr>
              <w:t>D</w:t>
            </w:r>
            <w:r w:rsidRPr="00E92BC2">
              <w:rPr>
                <w:rFonts w:cs="Times New Roman"/>
                <w:sz w:val="21"/>
                <w:szCs w:val="21"/>
                <w:lang w:val="en-GB"/>
              </w:rPr>
              <w:t>undar D.S. Models of the enterprise entering the foreign market. "Analityk", 2023 "Economics. Finances. Law", 12/2023.</w:t>
            </w:r>
            <w:r w:rsidRPr="00E92BC2">
              <w:rPr>
                <w:rFonts w:cs="Times New Roman"/>
                <w:sz w:val="21"/>
                <w:szCs w:val="21"/>
                <w:lang w:val="uk-UA"/>
              </w:rPr>
              <w:t xml:space="preserve"> С. 112-117.</w:t>
            </w:r>
            <w:r w:rsidRPr="00E92BC2">
              <w:rPr>
                <w:rFonts w:cs="Times New Roman"/>
                <w:sz w:val="21"/>
                <w:szCs w:val="21"/>
                <w:lang w:val="en-GB"/>
              </w:rPr>
              <w:t xml:space="preserve"> </w:t>
            </w:r>
            <w:hyperlink r:id="rId90" w:history="1">
              <w:r w:rsidRPr="00E92BC2">
                <w:rPr>
                  <w:rFonts w:cs="Times New Roman"/>
                  <w:sz w:val="21"/>
                  <w:szCs w:val="21"/>
                  <w:lang w:val="en-GB"/>
                </w:rPr>
                <w:t>https://doi.org/10.37634/efp.2023.12</w:t>
              </w:r>
            </w:hyperlink>
            <w:r w:rsidRPr="00E92BC2">
              <w:rPr>
                <w:rFonts w:cs="Times New Roman"/>
                <w:sz w:val="21"/>
                <w:szCs w:val="21"/>
                <w:lang w:val="en-GB"/>
              </w:rPr>
              <w:t>.</w:t>
            </w:r>
            <w:r w:rsidRPr="00E92BC2">
              <w:rPr>
                <w:rFonts w:cs="Times New Roman"/>
                <w:sz w:val="21"/>
                <w:szCs w:val="21"/>
                <w:lang w:val="uk-UA"/>
              </w:rPr>
              <w:t xml:space="preserve"> </w:t>
            </w:r>
            <w:r w:rsidRPr="00E92BC2">
              <w:rPr>
                <w:rFonts w:cs="Times New Roman"/>
                <w:sz w:val="21"/>
                <w:szCs w:val="21"/>
                <w:lang w:val="en-GB"/>
              </w:rPr>
              <w:t>(In Ukrainian)</w:t>
            </w:r>
          </w:p>
          <w:p w14:paraId="6BDB2FDD" w14:textId="77777777" w:rsidR="00C40D32" w:rsidRPr="00E92BC2" w:rsidRDefault="00C40D32" w:rsidP="008C18DE">
            <w:pPr>
              <w:pStyle w:val="a5"/>
              <w:numPr>
                <w:ilvl w:val="0"/>
                <w:numId w:val="25"/>
              </w:numPr>
              <w:spacing w:line="240" w:lineRule="atLeast"/>
              <w:ind w:left="318" w:right="-57"/>
              <w:jc w:val="both"/>
              <w:rPr>
                <w:rFonts w:cs="Times New Roman"/>
                <w:sz w:val="21"/>
                <w:szCs w:val="21"/>
                <w:lang w:val="en-GB"/>
              </w:rPr>
            </w:pPr>
            <w:r w:rsidRPr="00E92BC2">
              <w:rPr>
                <w:rFonts w:cs="Times New Roman"/>
                <w:sz w:val="21"/>
                <w:szCs w:val="21"/>
              </w:rPr>
              <w:t>F</w:t>
            </w:r>
            <w:r w:rsidRPr="00E92BC2">
              <w:rPr>
                <w:rFonts w:cs="Times New Roman"/>
                <w:sz w:val="21"/>
                <w:szCs w:val="21"/>
                <w:lang w:val="en-GB"/>
              </w:rPr>
              <w:t xml:space="preserve">omenko V.S., </w:t>
            </w:r>
            <w:r w:rsidRPr="00E92BC2">
              <w:rPr>
                <w:rFonts w:cs="Times New Roman"/>
                <w:sz w:val="21"/>
                <w:szCs w:val="21"/>
                <w:lang w:val="uk-UA"/>
              </w:rPr>
              <w:t>І</w:t>
            </w:r>
            <w:r w:rsidRPr="00E92BC2">
              <w:rPr>
                <w:rFonts w:cs="Times New Roman"/>
                <w:sz w:val="21"/>
                <w:szCs w:val="21"/>
                <w:lang w:val="en-GB"/>
              </w:rPr>
              <w:t>gnatenko T.V. Currency calculations during the war "Analityk", 2023 "Economics. Finances. Law", 12/2023. C</w:t>
            </w:r>
            <w:r w:rsidRPr="00E92BC2">
              <w:rPr>
                <w:rFonts w:cs="Times New Roman"/>
                <w:sz w:val="21"/>
                <w:szCs w:val="21"/>
                <w:lang w:val="uk-UA"/>
              </w:rPr>
              <w:t>.29-34.</w:t>
            </w:r>
            <w:r w:rsidRPr="00E92BC2">
              <w:rPr>
                <w:rFonts w:cs="Times New Roman"/>
                <w:sz w:val="21"/>
                <w:szCs w:val="21"/>
                <w:lang w:val="en-GB"/>
              </w:rPr>
              <w:t xml:space="preserve"> </w:t>
            </w:r>
            <w:hyperlink r:id="rId91" w:history="1">
              <w:r w:rsidRPr="00E92BC2">
                <w:rPr>
                  <w:rStyle w:val="a4"/>
                  <w:rFonts w:cs="Times New Roman"/>
                  <w:sz w:val="21"/>
                  <w:szCs w:val="21"/>
                  <w:lang w:val="en-GB"/>
                </w:rPr>
                <w:t>https://doi.org/10.37634/efp.2023.12</w:t>
              </w:r>
            </w:hyperlink>
            <w:r w:rsidRPr="00E92BC2">
              <w:rPr>
                <w:rFonts w:cs="Times New Roman"/>
                <w:sz w:val="21"/>
                <w:szCs w:val="21"/>
                <w:lang w:val="uk-UA"/>
              </w:rPr>
              <w:t xml:space="preserve">. </w:t>
            </w:r>
            <w:r w:rsidRPr="00E92BC2">
              <w:rPr>
                <w:rFonts w:cs="Times New Roman"/>
                <w:sz w:val="21"/>
                <w:szCs w:val="21"/>
                <w:lang w:val="en-GB"/>
              </w:rPr>
              <w:t>(In Ukrainian)</w:t>
            </w:r>
          </w:p>
          <w:p w14:paraId="52C818FC" w14:textId="77777777" w:rsidR="00C40D32" w:rsidRPr="00E92BC2" w:rsidRDefault="00C40D32" w:rsidP="008C18DE">
            <w:pPr>
              <w:pStyle w:val="a5"/>
              <w:numPr>
                <w:ilvl w:val="0"/>
                <w:numId w:val="25"/>
              </w:numPr>
              <w:spacing w:line="240" w:lineRule="atLeast"/>
              <w:ind w:left="318" w:right="-57"/>
              <w:jc w:val="both"/>
              <w:rPr>
                <w:rFonts w:cs="Times New Roman"/>
                <w:sz w:val="21"/>
                <w:szCs w:val="21"/>
                <w:lang w:val="en-GB"/>
              </w:rPr>
            </w:pPr>
            <w:r w:rsidRPr="00E92BC2">
              <w:rPr>
                <w:rFonts w:cs="Times New Roman"/>
                <w:sz w:val="21"/>
                <w:szCs w:val="21"/>
                <w:lang w:val="en-GB"/>
              </w:rPr>
              <w:t>Ignatenko T.V., Novikov V.V. Peculiarities of regulatory and legal support of accounting processes of foreign economic operations. THEORETICAL AND PRACTICAL SCIENTIFIC ACHIEVEMENTS: RESEARCH AND RESULTS OF THEIR IMPLEMENTATION IV International Scientific and Theoretical Conference. Pisa, Italian Republic, April 7, 2023</w:t>
            </w:r>
            <w:r w:rsidRPr="00E92BC2">
              <w:rPr>
                <w:rFonts w:cs="Times New Roman"/>
                <w:sz w:val="21"/>
                <w:szCs w:val="21"/>
                <w:lang w:val="uk-UA"/>
              </w:rPr>
              <w:t xml:space="preserve"> </w:t>
            </w:r>
            <w:r w:rsidRPr="00E92BC2">
              <w:rPr>
                <w:rFonts w:cs="Times New Roman"/>
                <w:sz w:val="21"/>
                <w:szCs w:val="21"/>
                <w:lang w:val="en-GB"/>
              </w:rPr>
              <w:t>(In Ukrainian).</w:t>
            </w:r>
          </w:p>
          <w:p w14:paraId="6173645F" w14:textId="77777777" w:rsidR="00C40D32" w:rsidRPr="00E92BC2" w:rsidRDefault="00C40D32" w:rsidP="008C18DE">
            <w:pPr>
              <w:pStyle w:val="a5"/>
              <w:numPr>
                <w:ilvl w:val="0"/>
                <w:numId w:val="25"/>
              </w:numPr>
              <w:spacing w:line="240" w:lineRule="atLeast"/>
              <w:ind w:left="318" w:right="-57"/>
              <w:jc w:val="both"/>
              <w:rPr>
                <w:rFonts w:cs="Times New Roman"/>
                <w:b/>
                <w:sz w:val="21"/>
                <w:szCs w:val="21"/>
                <w:lang w:val="en-GB"/>
              </w:rPr>
            </w:pPr>
            <w:r w:rsidRPr="00E92BC2">
              <w:rPr>
                <w:rFonts w:cs="Times New Roman"/>
                <w:sz w:val="21"/>
                <w:szCs w:val="21"/>
                <w:lang w:val="uk-UA"/>
              </w:rPr>
              <w:t>І</w:t>
            </w:r>
            <w:r w:rsidRPr="00E92BC2">
              <w:rPr>
                <w:rFonts w:cs="Times New Roman"/>
                <w:sz w:val="21"/>
                <w:szCs w:val="21"/>
                <w:lang w:val="en-GB"/>
              </w:rPr>
              <w:t>gnatenko T.V., Zakrevska O.M. Accounting of barter operations of foreign economic activity of enterprises. "Analityk", 2023 "Economics. Finances. Law", 12/2023. C</w:t>
            </w:r>
            <w:r w:rsidRPr="00E92BC2">
              <w:rPr>
                <w:rFonts w:cs="Times New Roman"/>
                <w:sz w:val="21"/>
                <w:szCs w:val="21"/>
                <w:lang w:val="uk-UA"/>
              </w:rPr>
              <w:t>.</w:t>
            </w:r>
            <w:r w:rsidRPr="00E92BC2">
              <w:rPr>
                <w:rFonts w:cs="Times New Roman"/>
                <w:sz w:val="21"/>
                <w:szCs w:val="21"/>
                <w:lang w:val="en-GB"/>
              </w:rPr>
              <w:t xml:space="preserve"> 48-52 </w:t>
            </w:r>
            <w:hyperlink r:id="rId92" w:history="1">
              <w:r w:rsidRPr="00E92BC2">
                <w:rPr>
                  <w:rStyle w:val="a4"/>
                  <w:rFonts w:cs="Times New Roman"/>
                  <w:sz w:val="21"/>
                  <w:szCs w:val="21"/>
                  <w:lang w:val="en-GB"/>
                </w:rPr>
                <w:t>https://doi.org/10.37634/efp.2023.12</w:t>
              </w:r>
            </w:hyperlink>
            <w:r w:rsidRPr="00E92BC2">
              <w:rPr>
                <w:rFonts w:cs="Times New Roman"/>
                <w:sz w:val="21"/>
                <w:szCs w:val="21"/>
                <w:lang w:val="uk-UA"/>
              </w:rPr>
              <w:t xml:space="preserve">. </w:t>
            </w:r>
            <w:r w:rsidRPr="00E92BC2">
              <w:rPr>
                <w:rFonts w:cs="Times New Roman"/>
                <w:sz w:val="21"/>
                <w:szCs w:val="21"/>
                <w:lang w:val="en-GB"/>
              </w:rPr>
              <w:t>(In Ukrainian)/</w:t>
            </w:r>
          </w:p>
        </w:tc>
      </w:tr>
      <w:tr w:rsidR="00C40D32" w:rsidRPr="00E92BC2" w14:paraId="4E1ECDAD" w14:textId="77777777" w:rsidTr="001472FA">
        <w:tc>
          <w:tcPr>
            <w:tcW w:w="9776" w:type="dxa"/>
            <w:gridSpan w:val="2"/>
          </w:tcPr>
          <w:p w14:paraId="4A4C68BD" w14:textId="77777777" w:rsidR="00C40D32" w:rsidRPr="00E92BC2" w:rsidRDefault="00C40D32" w:rsidP="008C18DE">
            <w:pPr>
              <w:spacing w:line="240" w:lineRule="atLeast"/>
              <w:ind w:right="-57"/>
              <w:jc w:val="both"/>
              <w:rPr>
                <w:rFonts w:cs="Times New Roman"/>
                <w:b/>
                <w:sz w:val="21"/>
                <w:szCs w:val="21"/>
                <w:lang w:val="uk-UA"/>
              </w:rPr>
            </w:pPr>
            <w:r w:rsidRPr="00E92BC2">
              <w:rPr>
                <w:rFonts w:cs="Times New Roman"/>
                <w:b/>
                <w:sz w:val="21"/>
                <w:szCs w:val="21"/>
                <w:lang w:val="en-GB"/>
              </w:rPr>
              <w:t>RELEVANT ADVANCED TRAINING</w:t>
            </w:r>
            <w:r w:rsidRPr="00E92BC2">
              <w:rPr>
                <w:rFonts w:cs="Times New Roman"/>
                <w:b/>
                <w:sz w:val="21"/>
                <w:szCs w:val="21"/>
                <w:lang w:val="uk-UA"/>
              </w:rPr>
              <w:t>:</w:t>
            </w:r>
          </w:p>
          <w:p w14:paraId="705AE716" w14:textId="77777777" w:rsidR="00C40D32" w:rsidRPr="00E92BC2" w:rsidRDefault="00C40D32" w:rsidP="008C18DE">
            <w:pPr>
              <w:pStyle w:val="a5"/>
              <w:numPr>
                <w:ilvl w:val="0"/>
                <w:numId w:val="2"/>
              </w:numPr>
              <w:spacing w:line="240" w:lineRule="atLeast"/>
              <w:ind w:left="459" w:right="-57" w:hanging="241"/>
              <w:jc w:val="both"/>
              <w:rPr>
                <w:rFonts w:cs="Times New Roman"/>
                <w:sz w:val="21"/>
                <w:szCs w:val="21"/>
              </w:rPr>
            </w:pPr>
            <w:r w:rsidRPr="00E92BC2">
              <w:rPr>
                <w:rFonts w:cs="Times New Roman"/>
                <w:sz w:val="21"/>
                <w:szCs w:val="21"/>
              </w:rPr>
              <w:t>Certificates: GOOGLE digital tools for education. Basic level No. GDTfe-03-B-07163 dated October 16, 2022 Intermediate level No. GDTfe-03-С-02191 dated October 23, 2022/</w:t>
            </w:r>
          </w:p>
          <w:p w14:paraId="6A601B52" w14:textId="1012DB1F" w:rsidR="00C40D32" w:rsidRPr="00AE2674" w:rsidRDefault="00C40D32" w:rsidP="008C18DE">
            <w:pPr>
              <w:pStyle w:val="a5"/>
              <w:numPr>
                <w:ilvl w:val="0"/>
                <w:numId w:val="2"/>
              </w:numPr>
              <w:spacing w:line="240" w:lineRule="atLeast"/>
              <w:ind w:left="459" w:right="-57" w:hanging="241"/>
              <w:jc w:val="both"/>
              <w:rPr>
                <w:rFonts w:cs="Times New Roman"/>
                <w:sz w:val="21"/>
                <w:szCs w:val="21"/>
              </w:rPr>
            </w:pPr>
            <w:r w:rsidRPr="00E92BC2">
              <w:rPr>
                <w:rFonts w:cs="Times New Roman"/>
                <w:sz w:val="21"/>
                <w:szCs w:val="21"/>
              </w:rPr>
              <w:t>International internship. Poland Collegium Civitas by ELPD,</w:t>
            </w:r>
            <w:r w:rsidRPr="00E92BC2">
              <w:rPr>
                <w:rFonts w:cs="Times New Roman"/>
                <w:sz w:val="21"/>
                <w:szCs w:val="21"/>
                <w:lang w:val="uk-UA"/>
              </w:rPr>
              <w:t xml:space="preserve"> </w:t>
            </w:r>
            <w:r w:rsidRPr="00E92BC2">
              <w:rPr>
                <w:rFonts w:cs="Times New Roman"/>
                <w:sz w:val="21"/>
                <w:szCs w:val="21"/>
              </w:rPr>
              <w:t xml:space="preserve"> term (23.10.2023-01.12.2023)</w:t>
            </w:r>
            <w:r w:rsidRPr="00E92BC2">
              <w:rPr>
                <w:rFonts w:cs="Times New Roman"/>
                <w:sz w:val="21"/>
                <w:szCs w:val="21"/>
                <w:lang w:val="uk-UA"/>
              </w:rPr>
              <w:t>.</w:t>
            </w:r>
          </w:p>
          <w:p w14:paraId="3E6D00EA" w14:textId="76C8E3E0" w:rsidR="00AE2674" w:rsidRDefault="00AE2674" w:rsidP="00AE2674">
            <w:pPr>
              <w:pStyle w:val="a5"/>
              <w:spacing w:line="240" w:lineRule="atLeast"/>
              <w:ind w:left="459" w:right="-57"/>
              <w:jc w:val="both"/>
              <w:rPr>
                <w:rFonts w:cs="Times New Roman"/>
                <w:sz w:val="21"/>
                <w:szCs w:val="21"/>
              </w:rPr>
            </w:pPr>
          </w:p>
          <w:p w14:paraId="13DB0489" w14:textId="5449AE7F" w:rsidR="00AE2674" w:rsidRDefault="00AE2674" w:rsidP="00AE2674">
            <w:pPr>
              <w:pStyle w:val="a5"/>
              <w:spacing w:line="240" w:lineRule="atLeast"/>
              <w:ind w:left="459" w:right="-57"/>
              <w:jc w:val="both"/>
              <w:rPr>
                <w:rFonts w:cs="Times New Roman"/>
                <w:sz w:val="21"/>
                <w:szCs w:val="21"/>
              </w:rPr>
            </w:pPr>
          </w:p>
          <w:p w14:paraId="0404FB06" w14:textId="77777777" w:rsidR="00C40D32" w:rsidRPr="00E92BC2" w:rsidRDefault="00C40D32" w:rsidP="008C18DE">
            <w:pPr>
              <w:pStyle w:val="a5"/>
              <w:spacing w:line="240" w:lineRule="atLeast"/>
              <w:ind w:left="453" w:right="-57"/>
              <w:contextualSpacing w:val="0"/>
              <w:jc w:val="both"/>
              <w:rPr>
                <w:rFonts w:cs="Times New Roman"/>
                <w:sz w:val="21"/>
                <w:szCs w:val="21"/>
                <w:lang w:val="uk-UA"/>
              </w:rPr>
            </w:pPr>
            <w:bookmarkStart w:id="1" w:name="_GoBack"/>
            <w:bookmarkEnd w:id="1"/>
          </w:p>
        </w:tc>
      </w:tr>
    </w:tbl>
    <w:p w14:paraId="55CDB5AC" w14:textId="77777777" w:rsidR="00C40D32" w:rsidRPr="00E92BC2" w:rsidRDefault="00C40D32" w:rsidP="008C18DE">
      <w:pPr>
        <w:shd w:val="clear" w:color="auto" w:fill="F2F2F2" w:themeFill="background1" w:themeFillShade="F2"/>
        <w:spacing w:line="240" w:lineRule="atLeast"/>
        <w:jc w:val="both"/>
        <w:rPr>
          <w:rFonts w:cs="Times New Roman"/>
          <w:b/>
          <w:sz w:val="21"/>
          <w:szCs w:val="21"/>
          <w:lang w:val="en-GB"/>
        </w:rPr>
      </w:pPr>
      <w:bookmarkStart w:id="2" w:name="_Hlk155264241"/>
      <w:bookmarkEnd w:id="2"/>
      <w:r w:rsidRPr="00E92BC2">
        <w:rPr>
          <w:rFonts w:cs="Times New Roman"/>
          <w:b/>
          <w:sz w:val="21"/>
          <w:szCs w:val="21"/>
        </w:rPr>
        <w:lastRenderedPageBreak/>
        <w:t>MARIIA KOVALOVA</w:t>
      </w:r>
    </w:p>
    <w:tbl>
      <w:tblPr>
        <w:tblStyle w:val="a7"/>
        <w:tblW w:w="97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7337"/>
      </w:tblGrid>
      <w:tr w:rsidR="00C40D32" w:rsidRPr="00E92BC2" w14:paraId="1D7A6D9E" w14:textId="77777777" w:rsidTr="001472FA">
        <w:trPr>
          <w:trHeight w:val="2431"/>
        </w:trPr>
        <w:tc>
          <w:tcPr>
            <w:tcW w:w="2268" w:type="dxa"/>
          </w:tcPr>
          <w:p w14:paraId="4FBF75B4"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noProof/>
                <w:sz w:val="21"/>
                <w:szCs w:val="21"/>
              </w:rPr>
              <w:drawing>
                <wp:inline distT="0" distB="0" distL="0" distR="0" wp14:anchorId="0867F258" wp14:editId="16C8D098">
                  <wp:extent cx="1441781" cy="1438275"/>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3832" cy="1450296"/>
                          </a:xfrm>
                          <a:prstGeom prst="rect">
                            <a:avLst/>
                          </a:prstGeom>
                          <a:noFill/>
                          <a:ln>
                            <a:noFill/>
                          </a:ln>
                        </pic:spPr>
                      </pic:pic>
                    </a:graphicData>
                  </a:graphic>
                </wp:inline>
              </w:drawing>
            </w:r>
          </w:p>
        </w:tc>
        <w:tc>
          <w:tcPr>
            <w:tcW w:w="7508" w:type="dxa"/>
            <w:vMerge w:val="restart"/>
          </w:tcPr>
          <w:p w14:paraId="7F135BA5" w14:textId="55730251" w:rsidR="00C40D32" w:rsidRPr="00E92BC2" w:rsidRDefault="00C40D32" w:rsidP="008C18DE">
            <w:pPr>
              <w:pStyle w:val="ac"/>
              <w:shd w:val="clear" w:color="auto" w:fill="FFFFFF"/>
              <w:spacing w:before="0" w:beforeAutospacing="0" w:after="0" w:afterAutospacing="0" w:line="240" w:lineRule="atLeast"/>
              <w:jc w:val="both"/>
              <w:rPr>
                <w:color w:val="333333"/>
                <w:sz w:val="21"/>
                <w:szCs w:val="21"/>
              </w:rPr>
            </w:pPr>
            <w:r w:rsidRPr="00E92BC2">
              <w:rPr>
                <w:rStyle w:val="ab"/>
                <w:color w:val="333333"/>
                <w:sz w:val="21"/>
                <w:szCs w:val="21"/>
              </w:rPr>
              <w:t>Ph.D. in Economics,</w:t>
            </w:r>
            <w:r w:rsidRPr="00E92BC2">
              <w:rPr>
                <w:rStyle w:val="ab"/>
                <w:color w:val="333333"/>
                <w:sz w:val="21"/>
                <w:szCs w:val="21"/>
                <w:lang w:val="en-US"/>
              </w:rPr>
              <w:t xml:space="preserve"> </w:t>
            </w:r>
            <w:r w:rsidRPr="00E92BC2">
              <w:rPr>
                <w:rStyle w:val="ab"/>
                <w:color w:val="333333"/>
                <w:sz w:val="21"/>
                <w:szCs w:val="21"/>
              </w:rPr>
              <w:t xml:space="preserve">Associate </w:t>
            </w:r>
          </w:p>
          <w:p w14:paraId="24AFC04E" w14:textId="77777777" w:rsidR="00C40D32" w:rsidRPr="00E92BC2" w:rsidRDefault="00C40D32" w:rsidP="008C18DE">
            <w:pPr>
              <w:pStyle w:val="ac"/>
              <w:shd w:val="clear" w:color="auto" w:fill="FFFFFF"/>
              <w:spacing w:before="0" w:beforeAutospacing="0" w:after="0" w:afterAutospacing="0" w:line="240" w:lineRule="atLeast"/>
              <w:jc w:val="both"/>
              <w:rPr>
                <w:color w:val="333333"/>
                <w:sz w:val="21"/>
                <w:szCs w:val="21"/>
              </w:rPr>
            </w:pPr>
            <w:r w:rsidRPr="00E92BC2">
              <w:rPr>
                <w:color w:val="333333"/>
                <w:sz w:val="21"/>
                <w:szCs w:val="21"/>
              </w:rPr>
              <w:t>m.kovalova@knute.edu.ua</w:t>
            </w:r>
          </w:p>
          <w:p w14:paraId="05713174" w14:textId="77777777" w:rsidR="00C40D32" w:rsidRPr="00E92BC2" w:rsidRDefault="00C40D32" w:rsidP="008C18DE">
            <w:pPr>
              <w:spacing w:line="240" w:lineRule="atLeast"/>
              <w:jc w:val="both"/>
              <w:rPr>
                <w:rFonts w:cs="Times New Roman"/>
                <w:sz w:val="21"/>
                <w:szCs w:val="21"/>
                <w:lang w:val="en-GB"/>
              </w:rPr>
            </w:pPr>
            <w:r w:rsidRPr="00E92BC2">
              <w:rPr>
                <w:rFonts w:cs="Times New Roman"/>
                <w:b/>
                <w:sz w:val="21"/>
                <w:szCs w:val="21"/>
                <w:lang w:val="en-GB"/>
              </w:rPr>
              <w:t>RESEARCH EXPERTISE:</w:t>
            </w:r>
            <w:r w:rsidRPr="00E92BC2">
              <w:rPr>
                <w:rFonts w:cs="Times New Roman"/>
                <w:sz w:val="21"/>
                <w:szCs w:val="21"/>
                <w:lang w:val="en-GB"/>
              </w:rPr>
              <w:t xml:space="preserve"> </w:t>
            </w:r>
          </w:p>
          <w:p w14:paraId="6282DCB2" w14:textId="77777777" w:rsidR="00C40D32" w:rsidRPr="00E92BC2" w:rsidRDefault="00C40D32" w:rsidP="008C18DE">
            <w:pPr>
              <w:spacing w:line="240" w:lineRule="atLeast"/>
              <w:jc w:val="both"/>
              <w:rPr>
                <w:rFonts w:cs="Times New Roman"/>
                <w:color w:val="333333"/>
                <w:sz w:val="21"/>
                <w:szCs w:val="21"/>
                <w:shd w:val="clear" w:color="auto" w:fill="FFFFFF"/>
                <w:lang w:val="uk-UA"/>
              </w:rPr>
            </w:pPr>
            <w:r w:rsidRPr="00E92BC2">
              <w:rPr>
                <w:rFonts w:cs="Times New Roman"/>
                <w:color w:val="333333"/>
                <w:sz w:val="21"/>
                <w:szCs w:val="21"/>
                <w:shd w:val="clear" w:color="auto" w:fill="FFFFFF"/>
              </w:rPr>
              <w:t>Management of enterprises - subjects of foreign economic activity, international management, customs</w:t>
            </w:r>
            <w:r w:rsidRPr="00E92BC2">
              <w:rPr>
                <w:rFonts w:cs="Times New Roman"/>
                <w:color w:val="333333"/>
                <w:sz w:val="21"/>
                <w:szCs w:val="21"/>
                <w:shd w:val="clear" w:color="auto" w:fill="FFFFFF"/>
                <w:lang w:val="uk-UA"/>
              </w:rPr>
              <w:t>.</w:t>
            </w:r>
          </w:p>
          <w:p w14:paraId="51598349" w14:textId="77777777" w:rsidR="00C40D32" w:rsidRPr="00E92BC2" w:rsidRDefault="00C40D32" w:rsidP="008C18DE">
            <w:pPr>
              <w:spacing w:line="240" w:lineRule="atLeast"/>
              <w:jc w:val="both"/>
              <w:rPr>
                <w:rFonts w:cs="Times New Roman"/>
                <w:b/>
                <w:sz w:val="21"/>
                <w:szCs w:val="21"/>
                <w:lang w:val="uk-UA"/>
              </w:rPr>
            </w:pPr>
            <w:r w:rsidRPr="00E92BC2">
              <w:rPr>
                <w:rFonts w:cs="Times New Roman"/>
                <w:b/>
                <w:sz w:val="21"/>
                <w:szCs w:val="21"/>
                <w:lang w:val="en-GB"/>
              </w:rPr>
              <w:t xml:space="preserve">COURSES: </w:t>
            </w:r>
            <w:r w:rsidRPr="00E92BC2">
              <w:rPr>
                <w:rFonts w:cs="Times New Roman"/>
                <w:color w:val="333333"/>
                <w:sz w:val="21"/>
                <w:szCs w:val="21"/>
                <w:shd w:val="clear" w:color="auto" w:fill="FFFFFF"/>
              </w:rPr>
              <w:t>Foreign economic activity of the enterprise, Organization of foreign trade operations</w:t>
            </w:r>
            <w:r w:rsidRPr="00E92BC2">
              <w:rPr>
                <w:rFonts w:cs="Times New Roman"/>
                <w:color w:val="333333"/>
                <w:sz w:val="21"/>
                <w:szCs w:val="21"/>
                <w:shd w:val="clear" w:color="auto" w:fill="FFFFFF"/>
                <w:lang w:val="uk-UA"/>
              </w:rPr>
              <w:t>,</w:t>
            </w:r>
            <w:r w:rsidRPr="00E92BC2">
              <w:rPr>
                <w:rFonts w:cs="Times New Roman"/>
                <w:sz w:val="21"/>
                <w:szCs w:val="21"/>
              </w:rPr>
              <w:t xml:space="preserve"> </w:t>
            </w:r>
            <w:r w:rsidRPr="00E92BC2">
              <w:rPr>
                <w:rFonts w:cs="Times New Roman"/>
                <w:color w:val="333333"/>
                <w:sz w:val="21"/>
                <w:szCs w:val="21"/>
                <w:shd w:val="clear" w:color="auto" w:fill="FFFFFF"/>
              </w:rPr>
              <w:t>Practical course "Business Simulation"</w:t>
            </w:r>
          </w:p>
          <w:p w14:paraId="720E7390" w14:textId="77777777" w:rsidR="00C40D32" w:rsidRPr="00E92BC2" w:rsidRDefault="00C40D32" w:rsidP="008C18DE">
            <w:pPr>
              <w:spacing w:line="240" w:lineRule="atLeast"/>
              <w:ind w:left="-57" w:right="-57"/>
              <w:jc w:val="both"/>
              <w:rPr>
                <w:rFonts w:cs="Times New Roman"/>
                <w:sz w:val="21"/>
                <w:szCs w:val="21"/>
                <w:lang w:val="en-GB"/>
              </w:rPr>
            </w:pPr>
            <w:r w:rsidRPr="00E92BC2">
              <w:rPr>
                <w:rFonts w:cs="Times New Roman"/>
                <w:b/>
                <w:sz w:val="21"/>
                <w:szCs w:val="21"/>
                <w:lang w:val="en-GB"/>
              </w:rPr>
              <w:t>THE LATEST RELEVANT PAPERS</w:t>
            </w:r>
            <w:r w:rsidRPr="00E92BC2">
              <w:rPr>
                <w:rFonts w:cs="Times New Roman"/>
                <w:sz w:val="21"/>
                <w:szCs w:val="21"/>
                <w:lang w:val="en-GB"/>
              </w:rPr>
              <w:t>:</w:t>
            </w:r>
          </w:p>
          <w:p w14:paraId="2F7458AB" w14:textId="77777777" w:rsidR="00C40D32" w:rsidRPr="00E92BC2" w:rsidRDefault="00C40D32" w:rsidP="008C18DE">
            <w:pPr>
              <w:pStyle w:val="1"/>
              <w:numPr>
                <w:ilvl w:val="0"/>
                <w:numId w:val="25"/>
              </w:numPr>
              <w:tabs>
                <w:tab w:val="left" w:pos="60"/>
                <w:tab w:val="left" w:pos="172"/>
              </w:tabs>
              <w:spacing w:after="0" w:line="240" w:lineRule="atLeast"/>
              <w:ind w:left="89" w:hanging="142"/>
              <w:jc w:val="both"/>
              <w:rPr>
                <w:rFonts w:ascii="Times New Roman" w:hAnsi="Times New Roman"/>
                <w:color w:val="000000"/>
                <w:sz w:val="21"/>
                <w:szCs w:val="21"/>
                <w:lang w:eastAsia="ru-RU"/>
              </w:rPr>
            </w:pPr>
            <w:bookmarkStart w:id="3" w:name="_Hlk137154766"/>
            <w:r w:rsidRPr="00E92BC2">
              <w:rPr>
                <w:rFonts w:ascii="Times New Roman" w:hAnsi="Times New Roman"/>
                <w:color w:val="000000"/>
                <w:sz w:val="21"/>
                <w:szCs w:val="21"/>
                <w:lang w:eastAsia="ru-RU"/>
              </w:rPr>
              <w:t>Tereshchenko</w:t>
            </w:r>
            <w:r w:rsidRPr="00E92BC2">
              <w:rPr>
                <w:rFonts w:ascii="Times New Roman" w:hAnsi="Times New Roman"/>
                <w:color w:val="000000"/>
                <w:sz w:val="21"/>
                <w:szCs w:val="21"/>
                <w:lang w:val="en-US" w:eastAsia="ru-RU"/>
              </w:rPr>
              <w:t>,</w:t>
            </w:r>
            <w:r w:rsidRPr="00E92BC2">
              <w:rPr>
                <w:rFonts w:ascii="Times New Roman" w:hAnsi="Times New Roman"/>
                <w:color w:val="000000"/>
                <w:sz w:val="21"/>
                <w:szCs w:val="21"/>
                <w:lang w:eastAsia="ru-RU"/>
              </w:rPr>
              <w:t xml:space="preserve"> </w:t>
            </w:r>
            <w:r w:rsidRPr="00E92BC2">
              <w:rPr>
                <w:rFonts w:ascii="Times New Roman" w:hAnsi="Times New Roman"/>
                <w:color w:val="000000"/>
                <w:sz w:val="21"/>
                <w:szCs w:val="21"/>
                <w:lang w:val="en-US" w:eastAsia="ru-RU"/>
              </w:rPr>
              <w:t>E.</w:t>
            </w:r>
            <w:r w:rsidRPr="00E92BC2">
              <w:rPr>
                <w:rFonts w:ascii="Times New Roman" w:hAnsi="Times New Roman"/>
                <w:color w:val="000000"/>
                <w:sz w:val="21"/>
                <w:szCs w:val="21"/>
                <w:lang w:eastAsia="ru-RU"/>
              </w:rPr>
              <w:t xml:space="preserve"> Sosnovska</w:t>
            </w:r>
            <w:r w:rsidRPr="00E92BC2">
              <w:rPr>
                <w:rFonts w:ascii="Times New Roman" w:hAnsi="Times New Roman"/>
                <w:color w:val="000000"/>
                <w:sz w:val="21"/>
                <w:szCs w:val="21"/>
                <w:lang w:val="en-US" w:eastAsia="ru-RU"/>
              </w:rPr>
              <w:t>,</w:t>
            </w:r>
            <w:r w:rsidRPr="00E92BC2">
              <w:rPr>
                <w:rFonts w:ascii="Times New Roman" w:hAnsi="Times New Roman"/>
                <w:color w:val="000000"/>
                <w:sz w:val="21"/>
                <w:szCs w:val="21"/>
                <w:lang w:eastAsia="ru-RU"/>
              </w:rPr>
              <w:t xml:space="preserve"> O</w:t>
            </w:r>
            <w:r w:rsidRPr="00E92BC2">
              <w:rPr>
                <w:rFonts w:ascii="Times New Roman" w:hAnsi="Times New Roman"/>
                <w:color w:val="000000"/>
                <w:sz w:val="21"/>
                <w:szCs w:val="21"/>
                <w:lang w:val="en-US" w:eastAsia="ru-RU"/>
              </w:rPr>
              <w:t>.</w:t>
            </w:r>
            <w:r w:rsidRPr="00E92BC2">
              <w:rPr>
                <w:rFonts w:ascii="Times New Roman" w:hAnsi="Times New Roman"/>
                <w:color w:val="000000"/>
                <w:sz w:val="21"/>
                <w:szCs w:val="21"/>
                <w:lang w:eastAsia="ru-RU"/>
              </w:rPr>
              <w:t xml:space="preserve"> Ushenko</w:t>
            </w:r>
            <w:r w:rsidRPr="00E92BC2">
              <w:rPr>
                <w:rFonts w:ascii="Times New Roman" w:hAnsi="Times New Roman"/>
                <w:color w:val="000000"/>
                <w:sz w:val="21"/>
                <w:szCs w:val="21"/>
                <w:lang w:val="en-US" w:eastAsia="ru-RU"/>
              </w:rPr>
              <w:t>,</w:t>
            </w:r>
            <w:r w:rsidRPr="00E92BC2">
              <w:rPr>
                <w:rFonts w:ascii="Times New Roman" w:hAnsi="Times New Roman"/>
                <w:color w:val="000000"/>
                <w:sz w:val="21"/>
                <w:szCs w:val="21"/>
                <w:lang w:eastAsia="ru-RU"/>
              </w:rPr>
              <w:t xml:space="preserve"> N</w:t>
            </w:r>
            <w:r w:rsidRPr="00E92BC2">
              <w:rPr>
                <w:rFonts w:ascii="Times New Roman" w:hAnsi="Times New Roman"/>
                <w:color w:val="000000"/>
                <w:sz w:val="21"/>
                <w:szCs w:val="21"/>
                <w:lang w:val="en-US" w:eastAsia="ru-RU"/>
              </w:rPr>
              <w:t xml:space="preserve">. </w:t>
            </w:r>
            <w:r w:rsidRPr="00E92BC2">
              <w:rPr>
                <w:rFonts w:ascii="Times New Roman" w:hAnsi="Times New Roman"/>
                <w:color w:val="000000"/>
                <w:sz w:val="21"/>
                <w:szCs w:val="21"/>
                <w:lang w:eastAsia="ru-RU"/>
              </w:rPr>
              <w:t>Andryeyeva</w:t>
            </w:r>
            <w:r w:rsidRPr="00E92BC2">
              <w:rPr>
                <w:rFonts w:ascii="Times New Roman" w:hAnsi="Times New Roman"/>
                <w:color w:val="000000"/>
                <w:sz w:val="21"/>
                <w:szCs w:val="21"/>
                <w:lang w:val="en-US" w:eastAsia="ru-RU"/>
              </w:rPr>
              <w:t>, V.</w:t>
            </w:r>
            <w:r w:rsidRPr="00E92BC2">
              <w:rPr>
                <w:rFonts w:ascii="Times New Roman" w:hAnsi="Times New Roman"/>
                <w:color w:val="000000"/>
                <w:sz w:val="21"/>
                <w:szCs w:val="21"/>
                <w:lang w:eastAsia="ru-RU"/>
              </w:rPr>
              <w:t xml:space="preserve"> Kovalova</w:t>
            </w:r>
            <w:r w:rsidRPr="00E92BC2">
              <w:rPr>
                <w:rFonts w:ascii="Times New Roman" w:hAnsi="Times New Roman"/>
                <w:color w:val="000000"/>
                <w:sz w:val="21"/>
                <w:szCs w:val="21"/>
                <w:lang w:val="en-US" w:eastAsia="ru-RU"/>
              </w:rPr>
              <w:t>,</w:t>
            </w:r>
            <w:r w:rsidRPr="00E92BC2">
              <w:rPr>
                <w:rFonts w:ascii="Times New Roman" w:hAnsi="Times New Roman"/>
                <w:color w:val="000000"/>
                <w:sz w:val="21"/>
                <w:szCs w:val="21"/>
                <w:lang w:eastAsia="ru-RU"/>
              </w:rPr>
              <w:t xml:space="preserve"> M.</w:t>
            </w:r>
            <w:r w:rsidRPr="00E92BC2">
              <w:rPr>
                <w:rFonts w:ascii="Times New Roman" w:hAnsi="Times New Roman"/>
                <w:color w:val="000000"/>
                <w:sz w:val="21"/>
                <w:szCs w:val="21"/>
                <w:lang w:val="en-US" w:eastAsia="ru-RU"/>
              </w:rPr>
              <w:t xml:space="preserve"> (2021)</w:t>
            </w:r>
            <w:r w:rsidRPr="00E92BC2">
              <w:rPr>
                <w:rFonts w:ascii="Times New Roman" w:hAnsi="Times New Roman"/>
                <w:color w:val="000000"/>
                <w:sz w:val="21"/>
                <w:szCs w:val="21"/>
                <w:lang w:eastAsia="ru-RU"/>
              </w:rPr>
              <w:t xml:space="preserve"> Risk Assessment Information System of Enterprise Business Processes/, Viktoriya , Kovalova Mariia // Proceedings of the Cybersecurity Providing in Information and Telecommunication Systems II. Volume IIco-located with International Conference on Problems of Infocommunications. Science and Technology </w:t>
            </w:r>
            <w:bookmarkEnd w:id="3"/>
          </w:p>
        </w:tc>
      </w:tr>
      <w:tr w:rsidR="00C40D32" w:rsidRPr="00E92BC2" w14:paraId="3E776701" w14:textId="77777777" w:rsidTr="001472FA">
        <w:tc>
          <w:tcPr>
            <w:tcW w:w="2268" w:type="dxa"/>
          </w:tcPr>
          <w:p w14:paraId="7CCC0389"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rPr>
              <w:drawing>
                <wp:anchor distT="0" distB="0" distL="114300" distR="114300" simplePos="0" relativeHeight="251713536" behindDoc="1" locked="0" layoutInCell="1" allowOverlap="1" wp14:anchorId="30F71AA8" wp14:editId="12C664CB">
                  <wp:simplePos x="0" y="0"/>
                  <wp:positionH relativeFrom="column">
                    <wp:posOffset>440690</wp:posOffset>
                  </wp:positionH>
                  <wp:positionV relativeFrom="paragraph">
                    <wp:posOffset>263525</wp:posOffset>
                  </wp:positionV>
                  <wp:extent cx="759460" cy="266700"/>
                  <wp:effectExtent l="0" t="0" r="2540" b="0"/>
                  <wp:wrapTight wrapText="bothSides">
                    <wp:wrapPolygon edited="0">
                      <wp:start x="0" y="0"/>
                      <wp:lineTo x="0" y="20057"/>
                      <wp:lineTo x="21130" y="20057"/>
                      <wp:lineTo x="21130" y="0"/>
                      <wp:lineTo x="0" y="0"/>
                    </wp:wrapPolygon>
                  </wp:wrapTight>
                  <wp:docPr id="44" name="Рисунок 44" descr="D:\Рабочий стол\ORCID.p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Рабочий стол\ORCID.png">
                            <a:hlinkClick r:id="rId94"/>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Teacher profiles:</w:t>
            </w:r>
          </w:p>
          <w:p w14:paraId="39B0A75D"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rPr>
              <w:drawing>
                <wp:anchor distT="0" distB="0" distL="114300" distR="114300" simplePos="0" relativeHeight="251712512" behindDoc="1" locked="0" layoutInCell="1" allowOverlap="1" wp14:anchorId="60157757" wp14:editId="32903C44">
                  <wp:simplePos x="0" y="0"/>
                  <wp:positionH relativeFrom="column">
                    <wp:posOffset>-16510</wp:posOffset>
                  </wp:positionH>
                  <wp:positionV relativeFrom="paragraph">
                    <wp:posOffset>50165</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45" name="Рисунок 45" descr="D:\Документы\Gerasymenko\логотип_синій_Монтажна область 1.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D:\Документы\Gerasymenko\логотип_синій_Монтажна область 1.png">
                            <a:hlinkClick r:id="rId95"/>
                          </pic:cNvPr>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b/>
                <w:sz w:val="21"/>
                <w:szCs w:val="21"/>
                <w:lang w:val="en-GB"/>
              </w:rPr>
              <w:t xml:space="preserve"> </w:t>
            </w:r>
          </w:p>
        </w:tc>
        <w:tc>
          <w:tcPr>
            <w:tcW w:w="7508" w:type="dxa"/>
            <w:vMerge/>
          </w:tcPr>
          <w:p w14:paraId="491179B8" w14:textId="77777777" w:rsidR="00C40D32" w:rsidRPr="00E92BC2" w:rsidRDefault="00C40D32" w:rsidP="008C18DE">
            <w:pPr>
              <w:spacing w:line="240" w:lineRule="atLeast"/>
              <w:ind w:left="-57" w:right="-57"/>
              <w:jc w:val="both"/>
              <w:rPr>
                <w:rFonts w:cs="Times New Roman"/>
                <w:b/>
                <w:sz w:val="21"/>
                <w:szCs w:val="21"/>
                <w:lang w:val="en-GB"/>
              </w:rPr>
            </w:pPr>
          </w:p>
        </w:tc>
      </w:tr>
      <w:tr w:rsidR="00C40D32" w:rsidRPr="00E92BC2" w14:paraId="45EC7686" w14:textId="77777777" w:rsidTr="001472FA">
        <w:tc>
          <w:tcPr>
            <w:tcW w:w="9776" w:type="dxa"/>
            <w:gridSpan w:val="2"/>
          </w:tcPr>
          <w:p w14:paraId="05B75F11" w14:textId="77777777" w:rsidR="00C40D32" w:rsidRPr="00E92BC2" w:rsidRDefault="00C40D32" w:rsidP="008C18DE">
            <w:pPr>
              <w:pStyle w:val="1"/>
              <w:numPr>
                <w:ilvl w:val="0"/>
                <w:numId w:val="25"/>
              </w:numPr>
              <w:tabs>
                <w:tab w:val="left" w:pos="60"/>
                <w:tab w:val="left" w:pos="172"/>
              </w:tabs>
              <w:spacing w:after="0" w:line="240" w:lineRule="atLeast"/>
              <w:jc w:val="both"/>
              <w:rPr>
                <w:rFonts w:ascii="Times New Roman" w:hAnsi="Times New Roman"/>
                <w:color w:val="000000"/>
                <w:sz w:val="21"/>
                <w:szCs w:val="21"/>
                <w:lang w:eastAsia="ru-RU"/>
              </w:rPr>
            </w:pPr>
            <w:r w:rsidRPr="00E92BC2">
              <w:rPr>
                <w:rFonts w:ascii="Times New Roman" w:hAnsi="Times New Roman"/>
                <w:color w:val="000000"/>
                <w:sz w:val="21"/>
                <w:szCs w:val="21"/>
                <w:lang w:eastAsia="ru-RU"/>
              </w:rPr>
              <w:t>Kovalova</w:t>
            </w:r>
            <w:r w:rsidRPr="00E92BC2">
              <w:rPr>
                <w:rFonts w:ascii="Times New Roman" w:hAnsi="Times New Roman"/>
                <w:color w:val="000000"/>
                <w:sz w:val="21"/>
                <w:szCs w:val="21"/>
                <w:lang w:val="en-US" w:eastAsia="ru-RU"/>
              </w:rPr>
              <w:t>,</w:t>
            </w:r>
            <w:r w:rsidRPr="00E92BC2">
              <w:rPr>
                <w:rFonts w:ascii="Times New Roman" w:hAnsi="Times New Roman"/>
                <w:color w:val="000000"/>
                <w:sz w:val="21"/>
                <w:szCs w:val="21"/>
                <w:lang w:eastAsia="ru-RU"/>
              </w:rPr>
              <w:t xml:space="preserve"> M. (2021) </w:t>
            </w:r>
            <w:r w:rsidRPr="00E92BC2">
              <w:rPr>
                <w:rFonts w:ascii="Times New Roman" w:hAnsi="Times New Roman"/>
                <w:color w:val="000000"/>
                <w:sz w:val="21"/>
                <w:szCs w:val="21"/>
                <w:lang w:val="en-US" w:eastAsia="ru-RU"/>
              </w:rPr>
              <w:t>F</w:t>
            </w:r>
            <w:r w:rsidRPr="00E92BC2">
              <w:rPr>
                <w:rFonts w:ascii="Times New Roman" w:hAnsi="Times New Roman"/>
                <w:color w:val="000000"/>
                <w:sz w:val="21"/>
                <w:szCs w:val="21"/>
                <w:lang w:eastAsia="ru-RU"/>
              </w:rPr>
              <w:t xml:space="preserve">eatures of supply chain management in foreign economic activity. </w:t>
            </w:r>
            <w:r w:rsidRPr="00E92BC2">
              <w:rPr>
                <w:rFonts w:ascii="Times New Roman" w:hAnsi="Times New Roman"/>
                <w:i/>
                <w:iCs/>
                <w:color w:val="000000"/>
                <w:sz w:val="21"/>
                <w:szCs w:val="21"/>
                <w:lang w:eastAsia="ru-RU"/>
              </w:rPr>
              <w:t>Black Sea Economic Studies.</w:t>
            </w:r>
            <w:r w:rsidRPr="00E92BC2">
              <w:rPr>
                <w:rFonts w:ascii="Times New Roman" w:hAnsi="Times New Roman"/>
                <w:color w:val="000000"/>
                <w:sz w:val="21"/>
                <w:szCs w:val="21"/>
                <w:lang w:eastAsia="ru-RU"/>
              </w:rPr>
              <w:t xml:space="preserve"> 72</w:t>
            </w:r>
            <w:r w:rsidRPr="00E92BC2">
              <w:rPr>
                <w:rFonts w:ascii="Times New Roman" w:hAnsi="Times New Roman"/>
                <w:color w:val="000000"/>
                <w:sz w:val="21"/>
                <w:szCs w:val="21"/>
                <w:lang w:val="en-US" w:eastAsia="ru-RU"/>
              </w:rPr>
              <w:t xml:space="preserve"> (p</w:t>
            </w:r>
            <w:r w:rsidRPr="00E92BC2">
              <w:rPr>
                <w:rFonts w:ascii="Times New Roman" w:hAnsi="Times New Roman"/>
                <w:color w:val="000000"/>
                <w:sz w:val="21"/>
                <w:szCs w:val="21"/>
                <w:lang w:eastAsia="ru-RU"/>
              </w:rPr>
              <w:t>. 1</w:t>
            </w:r>
            <w:r w:rsidRPr="00E92BC2">
              <w:rPr>
                <w:rFonts w:ascii="Times New Roman" w:hAnsi="Times New Roman"/>
                <w:color w:val="000000"/>
                <w:sz w:val="21"/>
                <w:szCs w:val="21"/>
                <w:lang w:val="en-US" w:eastAsia="ru-RU"/>
              </w:rPr>
              <w:t>)</w:t>
            </w:r>
            <w:r w:rsidRPr="00E92BC2">
              <w:rPr>
                <w:rFonts w:ascii="Times New Roman" w:hAnsi="Times New Roman"/>
                <w:color w:val="000000"/>
                <w:sz w:val="21"/>
                <w:szCs w:val="21"/>
                <w:lang w:eastAsia="ru-RU"/>
              </w:rPr>
              <w:t xml:space="preserve">. </w:t>
            </w:r>
            <w:r w:rsidRPr="00E92BC2">
              <w:rPr>
                <w:rFonts w:ascii="Times New Roman" w:hAnsi="Times New Roman"/>
                <w:color w:val="000000"/>
                <w:sz w:val="21"/>
                <w:szCs w:val="21"/>
                <w:lang w:val="en-US" w:eastAsia="ru-RU"/>
              </w:rPr>
              <w:t>P</w:t>
            </w:r>
            <w:r w:rsidRPr="00E92BC2">
              <w:rPr>
                <w:rFonts w:ascii="Times New Roman" w:hAnsi="Times New Roman"/>
                <w:color w:val="000000"/>
                <w:sz w:val="21"/>
                <w:szCs w:val="21"/>
                <w:lang w:eastAsia="ru-RU"/>
              </w:rPr>
              <w:t>. 36-41.</w:t>
            </w:r>
            <w:r w:rsidRPr="00E92BC2">
              <w:rPr>
                <w:rStyle w:val="a4"/>
                <w:rFonts w:ascii="Times New Roman" w:hAnsi="Times New Roman"/>
                <w:sz w:val="21"/>
                <w:szCs w:val="21"/>
                <w:lang w:eastAsia="ru-RU"/>
              </w:rPr>
              <w:t xml:space="preserve"> </w:t>
            </w:r>
            <w:r w:rsidRPr="00E92BC2">
              <w:rPr>
                <w:rFonts w:ascii="Times New Roman" w:hAnsi="Times New Roman"/>
                <w:sz w:val="21"/>
                <w:szCs w:val="21"/>
                <w:lang w:val="en-GB"/>
              </w:rPr>
              <w:t>(</w:t>
            </w:r>
            <w:r w:rsidRPr="00E92BC2">
              <w:rPr>
                <w:rFonts w:ascii="Times New Roman" w:hAnsi="Times New Roman"/>
                <w:i/>
                <w:sz w:val="21"/>
                <w:szCs w:val="21"/>
                <w:lang w:val="en-GB"/>
              </w:rPr>
              <w:t>In Ukrainian</w:t>
            </w:r>
            <w:r w:rsidRPr="00E92BC2">
              <w:rPr>
                <w:rFonts w:ascii="Times New Roman" w:hAnsi="Times New Roman"/>
                <w:sz w:val="21"/>
                <w:szCs w:val="21"/>
                <w:lang w:val="en-GB"/>
              </w:rPr>
              <w:t>)</w:t>
            </w:r>
          </w:p>
          <w:p w14:paraId="66C6D083" w14:textId="77777777" w:rsidR="00C40D32" w:rsidRPr="00E92BC2" w:rsidRDefault="00C40D32" w:rsidP="008C18DE">
            <w:pPr>
              <w:pStyle w:val="1"/>
              <w:numPr>
                <w:ilvl w:val="0"/>
                <w:numId w:val="25"/>
              </w:numPr>
              <w:tabs>
                <w:tab w:val="left" w:pos="60"/>
                <w:tab w:val="left" w:pos="172"/>
              </w:tabs>
              <w:spacing w:after="0" w:line="240" w:lineRule="atLeast"/>
              <w:jc w:val="both"/>
              <w:rPr>
                <w:rFonts w:ascii="Times New Roman" w:hAnsi="Times New Roman"/>
                <w:color w:val="000000"/>
                <w:sz w:val="21"/>
                <w:szCs w:val="21"/>
                <w:lang w:eastAsia="ru-RU"/>
              </w:rPr>
            </w:pPr>
            <w:r w:rsidRPr="00E92BC2">
              <w:rPr>
                <w:rFonts w:ascii="Times New Roman" w:hAnsi="Times New Roman"/>
                <w:color w:val="000000"/>
                <w:sz w:val="21"/>
                <w:szCs w:val="21"/>
                <w:lang w:eastAsia="ru-RU"/>
              </w:rPr>
              <w:t>Kovalova</w:t>
            </w:r>
            <w:r w:rsidRPr="00E92BC2">
              <w:rPr>
                <w:rFonts w:ascii="Times New Roman" w:hAnsi="Times New Roman"/>
                <w:color w:val="000000"/>
                <w:sz w:val="21"/>
                <w:szCs w:val="21"/>
                <w:lang w:val="en-US" w:eastAsia="ru-RU"/>
              </w:rPr>
              <w:t>,</w:t>
            </w:r>
            <w:r w:rsidRPr="00E92BC2">
              <w:rPr>
                <w:rFonts w:ascii="Times New Roman" w:hAnsi="Times New Roman"/>
                <w:color w:val="000000"/>
                <w:sz w:val="21"/>
                <w:szCs w:val="21"/>
                <w:lang w:eastAsia="ru-RU"/>
              </w:rPr>
              <w:t xml:space="preserve"> M. (2022) Transport support of foreign trade operations: principles and selection criteria</w:t>
            </w:r>
            <w:r w:rsidRPr="00E92BC2">
              <w:rPr>
                <w:rFonts w:ascii="Times New Roman" w:hAnsi="Times New Roman"/>
                <w:color w:val="000000"/>
                <w:sz w:val="21"/>
                <w:szCs w:val="21"/>
                <w:lang w:val="en-US" w:eastAsia="ru-RU"/>
              </w:rPr>
              <w:t>.</w:t>
            </w:r>
            <w:r w:rsidRPr="00E92BC2">
              <w:rPr>
                <w:rFonts w:ascii="Times New Roman" w:hAnsi="Times New Roman"/>
                <w:color w:val="000000"/>
                <w:sz w:val="21"/>
                <w:szCs w:val="21"/>
                <w:lang w:eastAsia="ru-RU"/>
              </w:rPr>
              <w:t xml:space="preserve"> </w:t>
            </w:r>
            <w:r w:rsidRPr="00E92BC2">
              <w:rPr>
                <w:rFonts w:ascii="Times New Roman" w:hAnsi="Times New Roman"/>
                <w:i/>
                <w:iCs/>
                <w:color w:val="000000"/>
                <w:sz w:val="21"/>
                <w:szCs w:val="21"/>
                <w:lang w:eastAsia="ru-RU"/>
              </w:rPr>
              <w:t>Economy and society</w:t>
            </w:r>
            <w:r w:rsidRPr="00E92BC2">
              <w:rPr>
                <w:rFonts w:ascii="Times New Roman" w:hAnsi="Times New Roman"/>
                <w:color w:val="000000"/>
                <w:sz w:val="21"/>
                <w:szCs w:val="21"/>
                <w:lang w:val="en-US" w:eastAsia="ru-RU"/>
              </w:rPr>
              <w:t xml:space="preserve">. </w:t>
            </w:r>
            <w:r w:rsidRPr="00E92BC2">
              <w:rPr>
                <w:rFonts w:ascii="Times New Roman" w:hAnsi="Times New Roman"/>
                <w:sz w:val="21"/>
                <w:szCs w:val="21"/>
              </w:rPr>
              <w:t>38.</w:t>
            </w:r>
            <w:r w:rsidRPr="00E92BC2">
              <w:rPr>
                <w:rFonts w:ascii="Times New Roman" w:hAnsi="Times New Roman"/>
                <w:sz w:val="21"/>
                <w:szCs w:val="21"/>
                <w:lang w:val="en-US"/>
              </w:rPr>
              <w:t xml:space="preserve"> </w:t>
            </w:r>
            <w:r w:rsidRPr="00E92BC2">
              <w:rPr>
                <w:rFonts w:ascii="Times New Roman" w:hAnsi="Times New Roman"/>
                <w:sz w:val="21"/>
                <w:szCs w:val="21"/>
              </w:rPr>
              <w:t xml:space="preserve"> </w:t>
            </w:r>
            <w:r w:rsidRPr="00E92BC2">
              <w:rPr>
                <w:rFonts w:ascii="Times New Roman" w:hAnsi="Times New Roman"/>
                <w:sz w:val="21"/>
                <w:szCs w:val="21"/>
                <w:lang w:val="en-GB"/>
              </w:rPr>
              <w:t>(</w:t>
            </w:r>
            <w:r w:rsidRPr="00E92BC2">
              <w:rPr>
                <w:rFonts w:ascii="Times New Roman" w:hAnsi="Times New Roman"/>
                <w:i/>
                <w:sz w:val="21"/>
                <w:szCs w:val="21"/>
                <w:lang w:val="en-GB"/>
              </w:rPr>
              <w:t>In Ukrainian</w:t>
            </w:r>
            <w:r w:rsidRPr="00E92BC2">
              <w:rPr>
                <w:rFonts w:ascii="Times New Roman" w:hAnsi="Times New Roman"/>
                <w:sz w:val="21"/>
                <w:szCs w:val="21"/>
                <w:lang w:val="en-GB"/>
              </w:rPr>
              <w:t>)</w:t>
            </w:r>
          </w:p>
          <w:p w14:paraId="743A1A69" w14:textId="77777777" w:rsidR="00C40D32" w:rsidRPr="00E92BC2" w:rsidRDefault="00C40D32" w:rsidP="008C18DE">
            <w:pPr>
              <w:pStyle w:val="1"/>
              <w:numPr>
                <w:ilvl w:val="0"/>
                <w:numId w:val="25"/>
              </w:numPr>
              <w:tabs>
                <w:tab w:val="left" w:pos="60"/>
                <w:tab w:val="left" w:pos="172"/>
              </w:tabs>
              <w:spacing w:after="0" w:line="240" w:lineRule="atLeast"/>
              <w:jc w:val="both"/>
              <w:rPr>
                <w:rFonts w:ascii="Times New Roman" w:hAnsi="Times New Roman"/>
                <w:color w:val="000000"/>
                <w:sz w:val="21"/>
                <w:szCs w:val="21"/>
                <w:lang w:eastAsia="ru-RU"/>
              </w:rPr>
            </w:pPr>
            <w:r w:rsidRPr="00E92BC2">
              <w:rPr>
                <w:rFonts w:ascii="Times New Roman" w:hAnsi="Times New Roman"/>
                <w:color w:val="000000"/>
                <w:sz w:val="21"/>
                <w:szCs w:val="21"/>
                <w:lang w:eastAsia="ru-RU"/>
              </w:rPr>
              <w:t>Kovalova M. (2023) Impact of tariff and non-tariff regulation measures on foreign economic activity</w:t>
            </w:r>
            <w:r w:rsidRPr="00E92BC2">
              <w:rPr>
                <w:rFonts w:ascii="Times New Roman" w:hAnsi="Times New Roman"/>
                <w:i/>
                <w:iCs/>
                <w:color w:val="000000"/>
                <w:sz w:val="21"/>
                <w:szCs w:val="21"/>
                <w:lang w:eastAsia="ru-RU"/>
              </w:rPr>
              <w:t>. Economy and society</w:t>
            </w:r>
            <w:r w:rsidRPr="00E92BC2">
              <w:rPr>
                <w:rFonts w:ascii="Times New Roman" w:hAnsi="Times New Roman"/>
                <w:color w:val="000000"/>
                <w:sz w:val="21"/>
                <w:szCs w:val="21"/>
                <w:lang w:eastAsia="ru-RU"/>
              </w:rPr>
              <w:t xml:space="preserve">.. 51. </w:t>
            </w:r>
            <w:r w:rsidRPr="00E92BC2">
              <w:rPr>
                <w:rFonts w:ascii="Times New Roman" w:hAnsi="Times New Roman"/>
                <w:i/>
                <w:iCs/>
                <w:color w:val="000000"/>
                <w:sz w:val="21"/>
                <w:szCs w:val="21"/>
                <w:lang w:eastAsia="ru-RU"/>
              </w:rPr>
              <w:t>(In Ukrainian)</w:t>
            </w:r>
          </w:p>
          <w:p w14:paraId="741432C4" w14:textId="77777777" w:rsidR="00C40D32" w:rsidRPr="00E92BC2" w:rsidRDefault="00C40D32" w:rsidP="008C18DE">
            <w:pPr>
              <w:pStyle w:val="1"/>
              <w:numPr>
                <w:ilvl w:val="0"/>
                <w:numId w:val="25"/>
              </w:numPr>
              <w:tabs>
                <w:tab w:val="left" w:pos="60"/>
                <w:tab w:val="left" w:pos="172"/>
              </w:tabs>
              <w:spacing w:after="0" w:line="240" w:lineRule="atLeast"/>
              <w:jc w:val="both"/>
              <w:rPr>
                <w:rFonts w:ascii="Times New Roman" w:hAnsi="Times New Roman"/>
                <w:color w:val="000000"/>
                <w:sz w:val="21"/>
                <w:szCs w:val="21"/>
                <w:lang w:eastAsia="ru-RU"/>
              </w:rPr>
            </w:pPr>
            <w:r w:rsidRPr="00E92BC2">
              <w:rPr>
                <w:rFonts w:ascii="Times New Roman" w:hAnsi="Times New Roman"/>
                <w:sz w:val="21"/>
                <w:szCs w:val="21"/>
                <w:lang w:val="en-US"/>
              </w:rPr>
              <w:t>M</w:t>
            </w:r>
            <w:r w:rsidRPr="00E92BC2">
              <w:rPr>
                <w:rFonts w:ascii="Times New Roman" w:hAnsi="Times New Roman"/>
                <w:sz w:val="21"/>
                <w:szCs w:val="21"/>
              </w:rPr>
              <w:t>elnyk</w:t>
            </w:r>
            <w:r w:rsidRPr="00E92BC2">
              <w:rPr>
                <w:rFonts w:ascii="Times New Roman" w:hAnsi="Times New Roman"/>
                <w:sz w:val="21"/>
                <w:szCs w:val="21"/>
                <w:lang w:val="en-US"/>
              </w:rPr>
              <w:t xml:space="preserve">, </w:t>
            </w:r>
            <w:r w:rsidRPr="00E92BC2">
              <w:rPr>
                <w:rFonts w:ascii="Times New Roman" w:hAnsi="Times New Roman"/>
                <w:sz w:val="21"/>
                <w:szCs w:val="21"/>
              </w:rPr>
              <w:t>T.</w:t>
            </w:r>
            <w:r w:rsidRPr="00E92BC2">
              <w:rPr>
                <w:rFonts w:ascii="Times New Roman" w:hAnsi="Times New Roman"/>
                <w:color w:val="000000"/>
                <w:sz w:val="21"/>
                <w:szCs w:val="21"/>
                <w:lang w:eastAsia="ru-RU"/>
              </w:rPr>
              <w:t xml:space="preserve"> Kovalova</w:t>
            </w:r>
            <w:r w:rsidRPr="00E92BC2">
              <w:rPr>
                <w:rFonts w:ascii="Times New Roman" w:hAnsi="Times New Roman"/>
                <w:color w:val="000000"/>
                <w:sz w:val="21"/>
                <w:szCs w:val="21"/>
                <w:lang w:val="en-US" w:eastAsia="ru-RU"/>
              </w:rPr>
              <w:t>,</w:t>
            </w:r>
            <w:r w:rsidRPr="00E92BC2">
              <w:rPr>
                <w:rFonts w:ascii="Times New Roman" w:hAnsi="Times New Roman"/>
                <w:color w:val="000000"/>
                <w:sz w:val="21"/>
                <w:szCs w:val="21"/>
                <w:lang w:eastAsia="ru-RU"/>
              </w:rPr>
              <w:t xml:space="preserve"> M. (2023) Foreign trade of Ukraine in the context of the common transit procedure. </w:t>
            </w:r>
            <w:r w:rsidRPr="00E92BC2">
              <w:rPr>
                <w:rFonts w:ascii="Times New Roman" w:hAnsi="Times New Roman"/>
                <w:i/>
                <w:iCs/>
                <w:color w:val="000000"/>
                <w:sz w:val="21"/>
                <w:szCs w:val="21"/>
                <w:lang w:eastAsia="ru-RU"/>
              </w:rPr>
              <w:t>Foreign trade: economy, finance, law.</w:t>
            </w:r>
            <w:r w:rsidRPr="00E92BC2">
              <w:rPr>
                <w:rFonts w:ascii="Times New Roman" w:hAnsi="Times New Roman"/>
                <w:color w:val="000000"/>
                <w:sz w:val="21"/>
                <w:szCs w:val="21"/>
                <w:lang w:eastAsia="ru-RU"/>
              </w:rPr>
              <w:t xml:space="preserve"> 5. </w:t>
            </w:r>
            <w:r w:rsidRPr="00E92BC2">
              <w:rPr>
                <w:rFonts w:ascii="Times New Roman" w:hAnsi="Times New Roman"/>
                <w:color w:val="000000"/>
                <w:sz w:val="21"/>
                <w:szCs w:val="21"/>
                <w:lang w:val="en-US" w:eastAsia="ru-RU"/>
              </w:rPr>
              <w:t>P</w:t>
            </w:r>
            <w:r w:rsidRPr="00E92BC2">
              <w:rPr>
                <w:rFonts w:ascii="Times New Roman" w:hAnsi="Times New Roman"/>
                <w:color w:val="000000"/>
                <w:sz w:val="21"/>
                <w:szCs w:val="21"/>
                <w:lang w:eastAsia="ru-RU"/>
              </w:rPr>
              <w:t xml:space="preserve">. 4-17. </w:t>
            </w:r>
            <w:r w:rsidRPr="00E92BC2">
              <w:rPr>
                <w:rFonts w:ascii="Times New Roman" w:hAnsi="Times New Roman"/>
                <w:i/>
                <w:iCs/>
                <w:sz w:val="21"/>
                <w:szCs w:val="21"/>
                <w:lang w:val="en-US"/>
              </w:rPr>
              <w:t>(In Ukrainian)</w:t>
            </w:r>
          </w:p>
        </w:tc>
      </w:tr>
      <w:tr w:rsidR="00C40D32" w:rsidRPr="00E92BC2" w14:paraId="5CE6853B" w14:textId="77777777" w:rsidTr="001472FA">
        <w:tc>
          <w:tcPr>
            <w:tcW w:w="9776" w:type="dxa"/>
            <w:gridSpan w:val="2"/>
          </w:tcPr>
          <w:p w14:paraId="1B8BCD1F" w14:textId="77777777" w:rsidR="00C40D32" w:rsidRPr="00E92BC2" w:rsidRDefault="00C40D32" w:rsidP="008C18DE">
            <w:pPr>
              <w:spacing w:line="240" w:lineRule="atLeast"/>
              <w:ind w:right="-57"/>
              <w:jc w:val="both"/>
              <w:rPr>
                <w:rFonts w:cs="Times New Roman"/>
                <w:b/>
                <w:sz w:val="21"/>
                <w:szCs w:val="21"/>
                <w:lang w:val="uk-UA"/>
              </w:rPr>
            </w:pPr>
            <w:r w:rsidRPr="00E92BC2">
              <w:rPr>
                <w:rFonts w:cs="Times New Roman"/>
                <w:b/>
                <w:sz w:val="21"/>
                <w:szCs w:val="21"/>
                <w:lang w:val="en-GB"/>
              </w:rPr>
              <w:t>RELEVANT ADVANCED TRAINING</w:t>
            </w:r>
            <w:r w:rsidRPr="00E92BC2">
              <w:rPr>
                <w:rFonts w:cs="Times New Roman"/>
                <w:b/>
                <w:sz w:val="21"/>
                <w:szCs w:val="21"/>
                <w:lang w:val="uk-UA"/>
              </w:rPr>
              <w:t>:</w:t>
            </w:r>
          </w:p>
          <w:p w14:paraId="5D48DAF4" w14:textId="77777777" w:rsidR="00C40D32" w:rsidRPr="00E92BC2" w:rsidRDefault="00C40D32" w:rsidP="008C18DE">
            <w:pPr>
              <w:numPr>
                <w:ilvl w:val="0"/>
                <w:numId w:val="2"/>
              </w:numPr>
              <w:spacing w:line="240" w:lineRule="atLeast"/>
              <w:ind w:right="119"/>
              <w:jc w:val="both"/>
              <w:rPr>
                <w:rFonts w:eastAsia="Times New Roman" w:cs="Times New Roman"/>
                <w:color w:val="333333"/>
                <w:sz w:val="21"/>
                <w:szCs w:val="21"/>
              </w:rPr>
            </w:pPr>
            <w:r w:rsidRPr="00E92BC2">
              <w:rPr>
                <w:rFonts w:eastAsia="Times New Roman" w:cs="Times New Roman"/>
                <w:color w:val="333333"/>
                <w:sz w:val="21"/>
                <w:szCs w:val="21"/>
              </w:rPr>
              <w:t>«Modern concepts in economics, management, marketing and international relationships», University of Warsaw, 2022</w:t>
            </w:r>
            <w:r w:rsidRPr="00E92BC2">
              <w:rPr>
                <w:rFonts w:eastAsia="Times New Roman" w:cs="Times New Roman"/>
                <w:color w:val="333333"/>
                <w:sz w:val="21"/>
                <w:szCs w:val="21"/>
                <w:lang w:val="uk-UA"/>
              </w:rPr>
              <w:t>.</w:t>
            </w:r>
          </w:p>
          <w:p w14:paraId="4F04A16D" w14:textId="77777777" w:rsidR="00C40D32" w:rsidRPr="00E92BC2" w:rsidRDefault="00C40D32" w:rsidP="008C18DE">
            <w:pPr>
              <w:numPr>
                <w:ilvl w:val="0"/>
                <w:numId w:val="2"/>
              </w:numPr>
              <w:spacing w:line="240" w:lineRule="atLeast"/>
              <w:ind w:right="119"/>
              <w:jc w:val="both"/>
              <w:rPr>
                <w:rFonts w:eastAsia="Times New Roman" w:cs="Times New Roman"/>
                <w:color w:val="333333"/>
                <w:sz w:val="21"/>
                <w:szCs w:val="21"/>
              </w:rPr>
            </w:pPr>
            <w:r w:rsidRPr="00E92BC2">
              <w:rPr>
                <w:rFonts w:eastAsia="Times New Roman" w:cs="Times New Roman"/>
                <w:color w:val="333333"/>
                <w:sz w:val="21"/>
                <w:szCs w:val="21"/>
              </w:rPr>
              <w:t>«Customs clearance of goods», Association of customs brokers of Ukraine</w:t>
            </w:r>
            <w:r w:rsidRPr="00E92BC2">
              <w:rPr>
                <w:rFonts w:eastAsia="Times New Roman" w:cs="Times New Roman"/>
                <w:color w:val="333333"/>
                <w:sz w:val="21"/>
                <w:szCs w:val="21"/>
                <w:lang w:val="uk-UA"/>
              </w:rPr>
              <w:t xml:space="preserve">, </w:t>
            </w:r>
            <w:r w:rsidRPr="00E92BC2">
              <w:rPr>
                <w:rFonts w:cs="Times New Roman"/>
                <w:sz w:val="21"/>
                <w:szCs w:val="21"/>
              </w:rPr>
              <w:t>Kyiv</w:t>
            </w:r>
            <w:r w:rsidRPr="00E92BC2">
              <w:rPr>
                <w:rFonts w:cs="Times New Roman"/>
                <w:sz w:val="21"/>
                <w:szCs w:val="21"/>
                <w:lang w:val="uk-UA"/>
              </w:rPr>
              <w:t xml:space="preserve">, </w:t>
            </w:r>
            <w:r w:rsidRPr="00E92BC2">
              <w:rPr>
                <w:rFonts w:eastAsia="Times New Roman" w:cs="Times New Roman"/>
                <w:color w:val="333333"/>
                <w:sz w:val="21"/>
                <w:szCs w:val="21"/>
                <w:lang w:val="uk-UA"/>
              </w:rPr>
              <w:t>2022.</w:t>
            </w:r>
          </w:p>
          <w:p w14:paraId="53F9F89F" w14:textId="77777777" w:rsidR="00C40D32" w:rsidRPr="00DF30E8" w:rsidRDefault="00C40D32" w:rsidP="008C18DE">
            <w:pPr>
              <w:numPr>
                <w:ilvl w:val="0"/>
                <w:numId w:val="2"/>
              </w:numPr>
              <w:spacing w:line="240" w:lineRule="atLeast"/>
              <w:ind w:right="119"/>
              <w:jc w:val="both"/>
              <w:rPr>
                <w:rFonts w:eastAsia="Times New Roman" w:cs="Times New Roman"/>
                <w:color w:val="333333"/>
                <w:sz w:val="21"/>
                <w:szCs w:val="21"/>
              </w:rPr>
            </w:pPr>
            <w:r w:rsidRPr="00E92BC2">
              <w:rPr>
                <w:rFonts w:eastAsia="Times New Roman" w:cs="Times New Roman"/>
                <w:color w:val="333333"/>
                <w:sz w:val="21"/>
                <w:szCs w:val="21"/>
              </w:rPr>
              <w:t>«Pedagogical skill of a teacher of a higher education institution», State University of Trade and Economics</w:t>
            </w:r>
            <w:r w:rsidRPr="00E92BC2">
              <w:rPr>
                <w:rFonts w:eastAsia="Times New Roman" w:cs="Times New Roman"/>
                <w:color w:val="333333"/>
                <w:sz w:val="21"/>
                <w:szCs w:val="21"/>
                <w:lang w:val="uk-UA"/>
              </w:rPr>
              <w:t xml:space="preserve">, </w:t>
            </w:r>
            <w:r w:rsidRPr="00E92BC2">
              <w:rPr>
                <w:rFonts w:cs="Times New Roman"/>
                <w:sz w:val="21"/>
                <w:szCs w:val="21"/>
              </w:rPr>
              <w:t>Kyiv</w:t>
            </w:r>
            <w:r w:rsidRPr="00E92BC2">
              <w:rPr>
                <w:rFonts w:eastAsia="Times New Roman" w:cs="Times New Roman"/>
                <w:color w:val="333333"/>
                <w:sz w:val="21"/>
                <w:szCs w:val="21"/>
                <w:lang w:val="uk-UA"/>
              </w:rPr>
              <w:t xml:space="preserve"> 2022.</w:t>
            </w:r>
          </w:p>
          <w:p w14:paraId="7FB1A3D1" w14:textId="72341AED" w:rsidR="00DF30E8" w:rsidRPr="00E92BC2" w:rsidRDefault="00DF30E8" w:rsidP="00DF30E8">
            <w:pPr>
              <w:spacing w:line="240" w:lineRule="atLeast"/>
              <w:ind w:left="720" w:right="119"/>
              <w:jc w:val="both"/>
              <w:rPr>
                <w:rFonts w:eastAsia="Times New Roman" w:cs="Times New Roman"/>
                <w:color w:val="333333"/>
                <w:sz w:val="21"/>
                <w:szCs w:val="21"/>
              </w:rPr>
            </w:pPr>
          </w:p>
        </w:tc>
      </w:tr>
    </w:tbl>
    <w:p w14:paraId="1E4FF292" w14:textId="77777777" w:rsidR="00C40D32" w:rsidRPr="00E92BC2" w:rsidRDefault="00C40D32" w:rsidP="008C18DE">
      <w:pPr>
        <w:shd w:val="clear" w:color="auto" w:fill="F2F2F2" w:themeFill="background1" w:themeFillShade="F2"/>
        <w:spacing w:line="240" w:lineRule="atLeast"/>
        <w:jc w:val="both"/>
        <w:rPr>
          <w:rFonts w:cs="Times New Roman"/>
          <w:b/>
          <w:sz w:val="21"/>
          <w:szCs w:val="21"/>
        </w:rPr>
      </w:pPr>
      <w:r w:rsidRPr="00E92BC2">
        <w:rPr>
          <w:rFonts w:cs="Times New Roman"/>
          <w:b/>
          <w:sz w:val="21"/>
          <w:szCs w:val="21"/>
        </w:rPr>
        <w:t>OKSANA PIANKOVA</w:t>
      </w:r>
    </w:p>
    <w:tbl>
      <w:tblPr>
        <w:tblStyle w:val="a7"/>
        <w:tblW w:w="98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621"/>
      </w:tblGrid>
      <w:tr w:rsidR="00C40D32" w:rsidRPr="00E92BC2" w14:paraId="15D96E37" w14:textId="77777777" w:rsidTr="001472FA">
        <w:trPr>
          <w:trHeight w:val="2431"/>
        </w:trPr>
        <w:tc>
          <w:tcPr>
            <w:tcW w:w="2268" w:type="dxa"/>
            <w:hideMark/>
          </w:tcPr>
          <w:p w14:paraId="7C1995F7" w14:textId="77777777" w:rsidR="00C40D32" w:rsidRPr="00E92BC2" w:rsidRDefault="00C40D32" w:rsidP="008C18DE">
            <w:pPr>
              <w:spacing w:line="240" w:lineRule="atLeast"/>
              <w:ind w:left="-57" w:right="-57"/>
              <w:jc w:val="both"/>
              <w:rPr>
                <w:rFonts w:cs="Times New Roman"/>
                <w:b/>
                <w:sz w:val="21"/>
                <w:szCs w:val="21"/>
              </w:rPr>
            </w:pPr>
            <w:r w:rsidRPr="00E92BC2">
              <w:rPr>
                <w:rFonts w:cs="Times New Roman"/>
                <w:b/>
                <w:noProof/>
                <w:sz w:val="21"/>
                <w:szCs w:val="21"/>
                <w:lang w:val="ru-RU" w:eastAsia="ru-RU"/>
              </w:rPr>
              <w:drawing>
                <wp:inline distT="0" distB="0" distL="0" distR="0" wp14:anchorId="4AC2B525" wp14:editId="2AAC2B3A">
                  <wp:extent cx="1237957" cy="1857541"/>
                  <wp:effectExtent l="0" t="0" r="635" b="0"/>
                  <wp:docPr id="46" name="Рисунок 46" descr="C:\Users\Asus\Desktop\я\я фото\фото офіційне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я\я фото\фото офіційне 2023.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37957" cy="1857541"/>
                          </a:xfrm>
                          <a:prstGeom prst="rect">
                            <a:avLst/>
                          </a:prstGeom>
                          <a:noFill/>
                          <a:ln>
                            <a:noFill/>
                          </a:ln>
                        </pic:spPr>
                      </pic:pic>
                    </a:graphicData>
                  </a:graphic>
                </wp:inline>
              </w:drawing>
            </w:r>
            <w:r w:rsidRPr="00E92BC2">
              <w:rPr>
                <w:rFonts w:cs="Times New Roman"/>
                <w:b/>
                <w:sz w:val="21"/>
                <w:szCs w:val="21"/>
              </w:rPr>
              <w:t xml:space="preserve">  </w:t>
            </w:r>
          </w:p>
        </w:tc>
        <w:tc>
          <w:tcPr>
            <w:tcW w:w="7621" w:type="dxa"/>
            <w:vMerge w:val="restart"/>
            <w:hideMark/>
          </w:tcPr>
          <w:p w14:paraId="7C9B1725" w14:textId="77777777" w:rsidR="00C40D32" w:rsidRPr="003839BC" w:rsidRDefault="00C40D32" w:rsidP="008C18DE">
            <w:pPr>
              <w:spacing w:line="240" w:lineRule="atLeast"/>
              <w:ind w:left="-57" w:right="-57"/>
              <w:jc w:val="both"/>
              <w:rPr>
                <w:rFonts w:cs="Times New Roman"/>
                <w:b/>
                <w:bCs/>
                <w:color w:val="333333"/>
                <w:sz w:val="21"/>
                <w:szCs w:val="21"/>
                <w:shd w:val="clear" w:color="auto" w:fill="FFFFFF"/>
              </w:rPr>
            </w:pPr>
            <w:r w:rsidRPr="003839BC">
              <w:rPr>
                <w:rFonts w:cs="Times New Roman"/>
                <w:b/>
                <w:bCs/>
                <w:color w:val="333333"/>
                <w:sz w:val="21"/>
                <w:szCs w:val="21"/>
                <w:shd w:val="clear" w:color="auto" w:fill="FFFFFF"/>
              </w:rPr>
              <w:t>Ph.D. in Economics, Associate Professor</w:t>
            </w:r>
          </w:p>
          <w:p w14:paraId="64D3CE5D" w14:textId="77777777" w:rsidR="00C40D32" w:rsidRPr="00E92BC2" w:rsidRDefault="0074129E" w:rsidP="008C18DE">
            <w:pPr>
              <w:spacing w:line="240" w:lineRule="atLeast"/>
              <w:ind w:left="-57" w:right="-57"/>
              <w:jc w:val="both"/>
              <w:rPr>
                <w:rFonts w:cs="Times New Roman"/>
                <w:b/>
                <w:sz w:val="21"/>
                <w:szCs w:val="21"/>
              </w:rPr>
            </w:pPr>
            <w:hyperlink r:id="rId97" w:history="1">
              <w:r w:rsidR="00C40D32" w:rsidRPr="00E92BC2">
                <w:rPr>
                  <w:rStyle w:val="a4"/>
                  <w:rFonts w:cs="Times New Roman"/>
                  <w:sz w:val="21"/>
                  <w:szCs w:val="21"/>
                </w:rPr>
                <w:t>o.piankova@knute.edu.ua</w:t>
              </w:r>
            </w:hyperlink>
            <w:r w:rsidR="00C40D32" w:rsidRPr="00E92BC2">
              <w:rPr>
                <w:rFonts w:cs="Times New Roman"/>
                <w:sz w:val="21"/>
                <w:szCs w:val="21"/>
              </w:rPr>
              <w:t xml:space="preserve"> </w:t>
            </w:r>
          </w:p>
          <w:p w14:paraId="2CA0C397" w14:textId="77777777" w:rsidR="00C40D32" w:rsidRPr="00E92BC2" w:rsidRDefault="00C40D32" w:rsidP="008C18DE">
            <w:pPr>
              <w:spacing w:line="240" w:lineRule="atLeast"/>
              <w:ind w:left="-57" w:right="-57"/>
              <w:jc w:val="both"/>
              <w:rPr>
                <w:rFonts w:cs="Times New Roman"/>
                <w:sz w:val="21"/>
                <w:szCs w:val="21"/>
              </w:rPr>
            </w:pPr>
            <w:r w:rsidRPr="00E92BC2">
              <w:rPr>
                <w:rFonts w:cs="Times New Roman"/>
                <w:b/>
                <w:sz w:val="21"/>
                <w:szCs w:val="21"/>
              </w:rPr>
              <w:t>RESEARCH EXPERTISE:</w:t>
            </w:r>
            <w:r w:rsidRPr="00E92BC2">
              <w:rPr>
                <w:rFonts w:cs="Times New Roman"/>
                <w:sz w:val="21"/>
                <w:szCs w:val="21"/>
              </w:rPr>
              <w:t xml:space="preserve"> </w:t>
            </w:r>
          </w:p>
          <w:p w14:paraId="2E7C50B9" w14:textId="77777777" w:rsidR="00C40D32" w:rsidRPr="00E92BC2" w:rsidRDefault="00C40D32" w:rsidP="008C18DE">
            <w:pPr>
              <w:spacing w:line="240" w:lineRule="atLeast"/>
              <w:ind w:left="-57" w:right="-57"/>
              <w:jc w:val="both"/>
              <w:rPr>
                <w:rFonts w:cs="Times New Roman"/>
                <w:sz w:val="21"/>
                <w:szCs w:val="21"/>
              </w:rPr>
            </w:pPr>
            <w:r w:rsidRPr="00E92BC2">
              <w:rPr>
                <w:rFonts w:eastAsia="Times New Roman" w:cs="Times New Roman"/>
                <w:sz w:val="21"/>
                <w:szCs w:val="21"/>
                <w:lang w:eastAsia="ru-RU"/>
              </w:rPr>
              <w:t xml:space="preserve">Export oriented business management, </w:t>
            </w:r>
            <w:r w:rsidRPr="00E92BC2">
              <w:rPr>
                <w:rFonts w:cs="Times New Roman"/>
                <w:sz w:val="21"/>
                <w:szCs w:val="21"/>
                <w:shd w:val="clear" w:color="auto" w:fill="FFFFFF"/>
              </w:rPr>
              <w:t>crisis management,</w:t>
            </w:r>
            <w:r w:rsidRPr="00E92BC2">
              <w:rPr>
                <w:rFonts w:cs="Times New Roman"/>
                <w:color w:val="333333"/>
                <w:sz w:val="21"/>
                <w:szCs w:val="21"/>
                <w:shd w:val="clear" w:color="auto" w:fill="FFFFFF"/>
              </w:rPr>
              <w:t xml:space="preserve"> </w:t>
            </w:r>
            <w:r w:rsidRPr="00E92BC2">
              <w:rPr>
                <w:rFonts w:cs="Times New Roman"/>
                <w:sz w:val="21"/>
                <w:szCs w:val="21"/>
                <w:shd w:val="clear" w:color="auto" w:fill="FFFFFF"/>
              </w:rPr>
              <w:t>development of agro-industrial complex and food industry entities in the</w:t>
            </w:r>
            <w:r w:rsidRPr="00E92BC2">
              <w:rPr>
                <w:rFonts w:cs="Times New Roman"/>
                <w:color w:val="333333"/>
                <w:sz w:val="21"/>
                <w:szCs w:val="21"/>
                <w:shd w:val="clear" w:color="auto" w:fill="FFFFFF"/>
              </w:rPr>
              <w:t xml:space="preserve"> domestic and foreign markets</w:t>
            </w:r>
          </w:p>
          <w:p w14:paraId="72318D04" w14:textId="77777777" w:rsidR="00C40D32" w:rsidRPr="00E92BC2" w:rsidRDefault="00C40D32" w:rsidP="008C18DE">
            <w:pPr>
              <w:spacing w:line="240" w:lineRule="atLeast"/>
              <w:ind w:left="-57" w:right="-57"/>
              <w:jc w:val="both"/>
              <w:rPr>
                <w:rFonts w:cs="Times New Roman"/>
                <w:sz w:val="21"/>
                <w:szCs w:val="21"/>
                <w:shd w:val="clear" w:color="auto" w:fill="FFFFFF"/>
              </w:rPr>
            </w:pPr>
            <w:r w:rsidRPr="00E92BC2">
              <w:rPr>
                <w:rFonts w:cs="Times New Roman"/>
                <w:b/>
                <w:sz w:val="21"/>
                <w:szCs w:val="21"/>
              </w:rPr>
              <w:t xml:space="preserve">COURSES: </w:t>
            </w:r>
            <w:r w:rsidRPr="00E92BC2">
              <w:rPr>
                <w:rFonts w:cs="Times New Roman"/>
                <w:sz w:val="21"/>
                <w:szCs w:val="21"/>
                <w:shd w:val="clear" w:color="auto" w:fill="FFFFFF"/>
              </w:rPr>
              <w:t>Foreign Economic activity of the Enterprise, Export M</w:t>
            </w:r>
            <w:r w:rsidRPr="00E92BC2">
              <w:rPr>
                <w:rFonts w:cs="Times New Roman"/>
                <w:sz w:val="21"/>
                <w:szCs w:val="21"/>
              </w:rPr>
              <w:t>anagement</w:t>
            </w:r>
            <w:r w:rsidRPr="00E92BC2">
              <w:rPr>
                <w:rFonts w:cs="Times New Roman"/>
                <w:sz w:val="21"/>
                <w:szCs w:val="21"/>
                <w:shd w:val="clear" w:color="auto" w:fill="FFFFFF"/>
              </w:rPr>
              <w:t xml:space="preserve"> </w:t>
            </w:r>
          </w:p>
          <w:p w14:paraId="71FBBB0D" w14:textId="77777777" w:rsidR="00C40D32" w:rsidRPr="00E92BC2" w:rsidRDefault="00C40D32" w:rsidP="008C18DE">
            <w:pPr>
              <w:spacing w:line="240" w:lineRule="atLeast"/>
              <w:ind w:left="-57" w:right="-57"/>
              <w:jc w:val="both"/>
              <w:rPr>
                <w:rFonts w:cs="Times New Roman"/>
                <w:sz w:val="21"/>
                <w:szCs w:val="21"/>
              </w:rPr>
            </w:pPr>
            <w:r w:rsidRPr="00E92BC2">
              <w:rPr>
                <w:rFonts w:cs="Times New Roman"/>
                <w:b/>
                <w:sz w:val="21"/>
                <w:szCs w:val="21"/>
              </w:rPr>
              <w:t xml:space="preserve">EDUCATION SPECIALTY AREAS: </w:t>
            </w:r>
            <w:r w:rsidRPr="00E92BC2">
              <w:rPr>
                <w:rFonts w:cs="Times New Roman"/>
                <w:sz w:val="21"/>
                <w:szCs w:val="21"/>
              </w:rPr>
              <w:t xml:space="preserve">Management of Foreign Economic Activity </w:t>
            </w:r>
          </w:p>
          <w:p w14:paraId="6143D170" w14:textId="77777777" w:rsidR="00C40D32" w:rsidRPr="00E92BC2" w:rsidRDefault="00C40D32" w:rsidP="008C18DE">
            <w:pPr>
              <w:spacing w:line="240" w:lineRule="atLeast"/>
              <w:ind w:left="-57" w:right="-57"/>
              <w:jc w:val="both"/>
              <w:rPr>
                <w:rFonts w:cs="Times New Roman"/>
                <w:sz w:val="21"/>
                <w:szCs w:val="21"/>
              </w:rPr>
            </w:pPr>
            <w:r w:rsidRPr="00E92BC2">
              <w:rPr>
                <w:rFonts w:cs="Times New Roman"/>
                <w:b/>
                <w:sz w:val="21"/>
                <w:szCs w:val="21"/>
              </w:rPr>
              <w:t>THE LATEST RELEVANT PAPERS</w:t>
            </w:r>
            <w:r w:rsidRPr="00E92BC2">
              <w:rPr>
                <w:rFonts w:cs="Times New Roman"/>
                <w:sz w:val="21"/>
                <w:szCs w:val="21"/>
              </w:rPr>
              <w:t>:</w:t>
            </w:r>
          </w:p>
          <w:p w14:paraId="01C6AF4D" w14:textId="77777777" w:rsidR="00C40D32" w:rsidRPr="00E92BC2" w:rsidRDefault="00C40D32" w:rsidP="008C18DE">
            <w:pPr>
              <w:pStyle w:val="a5"/>
              <w:spacing w:line="240" w:lineRule="atLeast"/>
              <w:ind w:left="-57" w:right="-57"/>
              <w:jc w:val="both"/>
              <w:rPr>
                <w:rFonts w:eastAsia="Times New Roman" w:cs="Times New Roman"/>
                <w:sz w:val="21"/>
                <w:szCs w:val="21"/>
                <w:lang w:eastAsia="ru-RU"/>
              </w:rPr>
            </w:pPr>
            <w:r w:rsidRPr="00E92BC2">
              <w:rPr>
                <w:rFonts w:cs="Times New Roman"/>
                <w:sz w:val="21"/>
                <w:szCs w:val="21"/>
              </w:rPr>
              <w:t xml:space="preserve">1.Oliinyk, A. A., Piankova, O. V., Sierova, L. P., &amp; Slokva, M. G. (2023). The role of the ICT sector in foreign economic activity of Ukraine. </w:t>
            </w:r>
            <w:r w:rsidRPr="00E92BC2">
              <w:rPr>
                <w:rFonts w:cs="Times New Roman"/>
                <w:i/>
                <w:iCs/>
                <w:sz w:val="21"/>
                <w:szCs w:val="21"/>
              </w:rPr>
              <w:t>Actual Issues of Modern Science. European Scientific e-Journal</w:t>
            </w:r>
            <w:r w:rsidRPr="00E92BC2">
              <w:rPr>
                <w:rFonts w:cs="Times New Roman"/>
                <w:sz w:val="21"/>
                <w:szCs w:val="21"/>
              </w:rPr>
              <w:t xml:space="preserve">, 25, pp. 18-31. </w:t>
            </w:r>
            <w:r w:rsidRPr="00E92BC2">
              <w:rPr>
                <w:rFonts w:eastAsia="Times New Roman" w:cs="Times New Roman"/>
                <w:sz w:val="21"/>
                <w:szCs w:val="21"/>
                <w:lang w:eastAsia="ru-RU"/>
              </w:rPr>
              <w:t xml:space="preserve">  </w:t>
            </w:r>
          </w:p>
          <w:p w14:paraId="3E3FC8E2" w14:textId="77777777" w:rsidR="00C40D32" w:rsidRPr="00E92BC2" w:rsidRDefault="00C40D32" w:rsidP="008C18DE">
            <w:pPr>
              <w:tabs>
                <w:tab w:val="left" w:pos="1035"/>
              </w:tabs>
              <w:spacing w:line="240" w:lineRule="atLeast"/>
              <w:ind w:left="-57"/>
              <w:jc w:val="both"/>
              <w:rPr>
                <w:rFonts w:cs="Times New Roman"/>
                <w:color w:val="000000"/>
                <w:sz w:val="21"/>
                <w:szCs w:val="21"/>
              </w:rPr>
            </w:pPr>
            <w:r w:rsidRPr="00E92BC2">
              <w:rPr>
                <w:rFonts w:eastAsia="Times New Roman" w:cs="Times New Roman"/>
                <w:sz w:val="21"/>
                <w:szCs w:val="21"/>
                <w:lang w:eastAsia="ru-RU"/>
              </w:rPr>
              <w:t>2.</w:t>
            </w:r>
            <w:r w:rsidRPr="00E92BC2">
              <w:rPr>
                <w:rFonts w:cs="Times New Roman"/>
                <w:color w:val="000000"/>
                <w:sz w:val="21"/>
                <w:szCs w:val="21"/>
              </w:rPr>
              <w:t xml:space="preserve"> Kulyk, A., Fokina-Mezentseva, K., Piankova, O., Sierova, L., &amp; Slokva, M. (2023). Forecasting husbandry development using time series. </w:t>
            </w:r>
            <w:r w:rsidRPr="00E92BC2">
              <w:rPr>
                <w:rFonts w:cs="Times New Roman"/>
                <w:i/>
                <w:sz w:val="21"/>
                <w:szCs w:val="21"/>
              </w:rPr>
              <w:t>SCIENTIFIC HORIZONS</w:t>
            </w:r>
            <w:r w:rsidRPr="00E92BC2">
              <w:rPr>
                <w:rFonts w:cs="Times New Roman"/>
                <w:color w:val="000000"/>
                <w:sz w:val="21"/>
                <w:szCs w:val="21"/>
              </w:rPr>
              <w:t xml:space="preserve">, 26 (11), </w:t>
            </w:r>
            <w:r w:rsidRPr="00E92BC2">
              <w:rPr>
                <w:rFonts w:cs="Times New Roman"/>
                <w:sz w:val="21"/>
                <w:szCs w:val="21"/>
              </w:rPr>
              <w:t>pp.</w:t>
            </w:r>
            <w:r w:rsidRPr="00E92BC2">
              <w:rPr>
                <w:rFonts w:cs="Times New Roman"/>
                <w:color w:val="000000"/>
                <w:sz w:val="21"/>
                <w:szCs w:val="21"/>
              </w:rPr>
              <w:t>166-174.</w:t>
            </w:r>
          </w:p>
          <w:p w14:paraId="300A4A84" w14:textId="77777777" w:rsidR="00C40D32" w:rsidRPr="00E92BC2" w:rsidRDefault="00C40D32" w:rsidP="008C18DE">
            <w:pPr>
              <w:tabs>
                <w:tab w:val="left" w:pos="162"/>
                <w:tab w:val="left" w:pos="432"/>
              </w:tabs>
              <w:spacing w:line="240" w:lineRule="atLeast"/>
              <w:ind w:left="-57"/>
              <w:jc w:val="both"/>
              <w:rPr>
                <w:rFonts w:cs="Times New Roman"/>
                <w:b/>
                <w:sz w:val="21"/>
                <w:szCs w:val="21"/>
              </w:rPr>
            </w:pPr>
            <w:r w:rsidRPr="00E92BC2">
              <w:rPr>
                <w:rFonts w:cs="Times New Roman"/>
                <w:sz w:val="21"/>
                <w:szCs w:val="21"/>
              </w:rPr>
              <w:t>3.Piankova, O., Piankov, V. (2021)</w:t>
            </w:r>
            <w:r w:rsidRPr="00E92BC2">
              <w:rPr>
                <w:rFonts w:cs="Times New Roman"/>
                <w:bCs/>
                <w:sz w:val="21"/>
                <w:szCs w:val="21"/>
              </w:rPr>
              <w:t xml:space="preserve">.  </w:t>
            </w:r>
            <w:r w:rsidRPr="00E92BC2">
              <w:rPr>
                <w:rFonts w:cs="Times New Roman"/>
                <w:sz w:val="21"/>
                <w:szCs w:val="21"/>
              </w:rPr>
              <w:t xml:space="preserve">Enterprises export management of the agricultural sector and food industry. </w:t>
            </w:r>
            <w:r w:rsidRPr="00E92BC2">
              <w:rPr>
                <w:rStyle w:val="ab"/>
                <w:rFonts w:cs="Times New Roman"/>
                <w:i/>
                <w:color w:val="333333"/>
                <w:sz w:val="21"/>
                <w:szCs w:val="21"/>
                <w:shd w:val="clear" w:color="auto" w:fill="FFFFFF"/>
              </w:rPr>
              <w:t>Business Navigator.</w:t>
            </w:r>
            <w:r w:rsidRPr="00E92BC2">
              <w:rPr>
                <w:rStyle w:val="ab"/>
                <w:rFonts w:cs="Times New Roman"/>
                <w:color w:val="333333"/>
                <w:sz w:val="21"/>
                <w:szCs w:val="21"/>
                <w:shd w:val="clear" w:color="auto" w:fill="FFFFFF"/>
              </w:rPr>
              <w:t xml:space="preserve"> </w:t>
            </w:r>
            <w:r w:rsidRPr="00E92BC2">
              <w:rPr>
                <w:rFonts w:cs="Times New Roman"/>
                <w:sz w:val="21"/>
                <w:szCs w:val="21"/>
              </w:rPr>
              <w:t>1 (62) pp. 85-91            (</w:t>
            </w:r>
            <w:r w:rsidRPr="00E92BC2">
              <w:rPr>
                <w:rFonts w:cs="Times New Roman"/>
                <w:i/>
                <w:sz w:val="21"/>
                <w:szCs w:val="21"/>
              </w:rPr>
              <w:t>In Ukrainian</w:t>
            </w:r>
            <w:r w:rsidRPr="00E92BC2">
              <w:rPr>
                <w:rFonts w:cs="Times New Roman"/>
                <w:sz w:val="21"/>
                <w:szCs w:val="21"/>
              </w:rPr>
              <w:t>)</w:t>
            </w:r>
          </w:p>
        </w:tc>
      </w:tr>
      <w:tr w:rsidR="00C40D32" w:rsidRPr="00E92BC2" w14:paraId="6CDD4A28" w14:textId="77777777" w:rsidTr="001472FA">
        <w:trPr>
          <w:trHeight w:val="936"/>
        </w:trPr>
        <w:tc>
          <w:tcPr>
            <w:tcW w:w="2268" w:type="dxa"/>
            <w:hideMark/>
          </w:tcPr>
          <w:p w14:paraId="5165F9AA" w14:textId="77777777" w:rsidR="00C40D32" w:rsidRPr="00F118B2" w:rsidRDefault="00C40D32" w:rsidP="008C18DE">
            <w:pPr>
              <w:pStyle w:val="a5"/>
              <w:spacing w:line="240" w:lineRule="atLeast"/>
              <w:ind w:left="0" w:right="-57"/>
              <w:jc w:val="both"/>
              <w:rPr>
                <w:rFonts w:cs="Times New Roman"/>
                <w:b/>
                <w:bCs/>
                <w:sz w:val="21"/>
                <w:szCs w:val="21"/>
              </w:rPr>
            </w:pPr>
            <w:r w:rsidRPr="00F118B2">
              <w:rPr>
                <w:rFonts w:cs="Times New Roman"/>
                <w:b/>
                <w:bCs/>
                <w:noProof/>
                <w:sz w:val="21"/>
                <w:szCs w:val="21"/>
                <w:lang w:val="ru-RU" w:eastAsia="ru-RU"/>
              </w:rPr>
              <w:drawing>
                <wp:anchor distT="0" distB="0" distL="114300" distR="114300" simplePos="0" relativeHeight="251715584" behindDoc="1" locked="0" layoutInCell="1" allowOverlap="1" wp14:anchorId="2A03214B" wp14:editId="55211030">
                  <wp:simplePos x="0" y="0"/>
                  <wp:positionH relativeFrom="column">
                    <wp:posOffset>440690</wp:posOffset>
                  </wp:positionH>
                  <wp:positionV relativeFrom="paragraph">
                    <wp:posOffset>263525</wp:posOffset>
                  </wp:positionV>
                  <wp:extent cx="759460" cy="266700"/>
                  <wp:effectExtent l="0" t="0" r="2540" b="0"/>
                  <wp:wrapTight wrapText="bothSides">
                    <wp:wrapPolygon edited="0">
                      <wp:start x="0" y="0"/>
                      <wp:lineTo x="0" y="20057"/>
                      <wp:lineTo x="21130" y="20057"/>
                      <wp:lineTo x="21130" y="0"/>
                      <wp:lineTo x="0" y="0"/>
                    </wp:wrapPolygon>
                  </wp:wrapTight>
                  <wp:docPr id="47" name="Рисунок 47" descr="Описание: D:\Рабочий стол\ORCID.p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Рабочий стол\ORCID.png">
                            <a:hlinkClick r:id="rId31"/>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pic:spPr>
                      </pic:pic>
                    </a:graphicData>
                  </a:graphic>
                  <wp14:sizeRelH relativeFrom="page">
                    <wp14:pctWidth>0</wp14:pctWidth>
                  </wp14:sizeRelH>
                  <wp14:sizeRelV relativeFrom="page">
                    <wp14:pctHeight>0</wp14:pctHeight>
                  </wp14:sizeRelV>
                </wp:anchor>
              </w:drawing>
            </w:r>
            <w:r w:rsidRPr="00F118B2">
              <w:rPr>
                <w:rFonts w:cs="Times New Roman"/>
                <w:b/>
                <w:bCs/>
                <w:sz w:val="21"/>
                <w:szCs w:val="21"/>
              </w:rPr>
              <w:t>Teacher profiles:</w:t>
            </w:r>
          </w:p>
          <w:p w14:paraId="5027C5C0" w14:textId="77777777" w:rsidR="00C40D32" w:rsidRPr="00E92BC2" w:rsidRDefault="00C40D32" w:rsidP="008C18DE">
            <w:pPr>
              <w:pStyle w:val="a5"/>
              <w:spacing w:line="240" w:lineRule="atLeast"/>
              <w:ind w:left="0" w:right="-57"/>
              <w:jc w:val="both"/>
              <w:rPr>
                <w:rFonts w:cs="Times New Roman"/>
                <w:sz w:val="21"/>
                <w:szCs w:val="21"/>
                <w:highlight w:val="green"/>
              </w:rPr>
            </w:pPr>
            <w:r w:rsidRPr="00E92BC2">
              <w:rPr>
                <w:rFonts w:cs="Times New Roman"/>
                <w:noProof/>
                <w:sz w:val="21"/>
                <w:szCs w:val="21"/>
                <w:highlight w:val="green"/>
                <w:lang w:val="ru-RU" w:eastAsia="ru-RU"/>
              </w:rPr>
              <w:drawing>
                <wp:anchor distT="0" distB="0" distL="114300" distR="114300" simplePos="0" relativeHeight="251716608" behindDoc="1" locked="0" layoutInCell="1" allowOverlap="1" wp14:anchorId="7076E863" wp14:editId="1CBE0DD6">
                  <wp:simplePos x="0" y="0"/>
                  <wp:positionH relativeFrom="column">
                    <wp:posOffset>-16510</wp:posOffset>
                  </wp:positionH>
                  <wp:positionV relativeFrom="paragraph">
                    <wp:posOffset>50165</wp:posOffset>
                  </wp:positionV>
                  <wp:extent cx="365760" cy="365760"/>
                  <wp:effectExtent l="0" t="0" r="0" b="0"/>
                  <wp:wrapTight wrapText="bothSides">
                    <wp:wrapPolygon edited="0">
                      <wp:start x="6750" y="0"/>
                      <wp:lineTo x="0" y="4500"/>
                      <wp:lineTo x="0" y="18000"/>
                      <wp:lineTo x="3375" y="20250"/>
                      <wp:lineTo x="16875" y="20250"/>
                      <wp:lineTo x="20250" y="18000"/>
                      <wp:lineTo x="20250" y="4500"/>
                      <wp:lineTo x="14625" y="0"/>
                      <wp:lineTo x="6750" y="0"/>
                    </wp:wrapPolygon>
                  </wp:wrapTight>
                  <wp:docPr id="48" name="Рисунок 48" descr="D:\Документы\Gerasymenko\логотип_синій_Монтажна область 1.png">
                    <a:hlinkClick xmlns:a="http://schemas.openxmlformats.org/drawingml/2006/main" r:id="rId99"/>
                  </wp:docPr>
                  <wp:cNvGraphicFramePr/>
                  <a:graphic xmlns:a="http://schemas.openxmlformats.org/drawingml/2006/main">
                    <a:graphicData uri="http://schemas.openxmlformats.org/drawingml/2006/picture">
                      <pic:pic xmlns:pic="http://schemas.openxmlformats.org/drawingml/2006/picture">
                        <pic:nvPicPr>
                          <pic:cNvPr id="2" name="Рисунок 2" descr="D:\Документы\Gerasymenko\логотип_синій_Монтажна область 1.png">
                            <a:hlinkClick r:id="rId53"/>
                          </pic:cNvPr>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2">
              <w:rPr>
                <w:rFonts w:cs="Times New Roman"/>
                <w:sz w:val="21"/>
                <w:szCs w:val="21"/>
                <w:highlight w:val="green"/>
              </w:rPr>
              <w:t xml:space="preserve"> </w:t>
            </w:r>
          </w:p>
        </w:tc>
        <w:tc>
          <w:tcPr>
            <w:tcW w:w="7621" w:type="dxa"/>
            <w:vMerge/>
            <w:vAlign w:val="center"/>
            <w:hideMark/>
          </w:tcPr>
          <w:p w14:paraId="20DA2C2C" w14:textId="77777777" w:rsidR="00C40D32" w:rsidRPr="00E92BC2" w:rsidRDefault="00C40D32" w:rsidP="008C18DE">
            <w:pPr>
              <w:spacing w:line="240" w:lineRule="atLeast"/>
              <w:jc w:val="both"/>
              <w:rPr>
                <w:rFonts w:cs="Times New Roman"/>
                <w:b/>
                <w:sz w:val="21"/>
                <w:szCs w:val="21"/>
              </w:rPr>
            </w:pPr>
          </w:p>
        </w:tc>
      </w:tr>
      <w:tr w:rsidR="00C40D32" w:rsidRPr="00E92BC2" w14:paraId="4E44AABC" w14:textId="77777777" w:rsidTr="001472FA">
        <w:tc>
          <w:tcPr>
            <w:tcW w:w="9889" w:type="dxa"/>
            <w:gridSpan w:val="2"/>
            <w:hideMark/>
          </w:tcPr>
          <w:p w14:paraId="0072C6E3" w14:textId="77777777" w:rsidR="00C40D32" w:rsidRPr="00E92BC2" w:rsidRDefault="00C40D32" w:rsidP="008C18DE">
            <w:pPr>
              <w:pStyle w:val="a5"/>
              <w:spacing w:line="240" w:lineRule="atLeast"/>
              <w:ind w:left="318" w:right="-57"/>
              <w:jc w:val="both"/>
              <w:rPr>
                <w:rFonts w:cs="Times New Roman"/>
                <w:b/>
                <w:sz w:val="21"/>
                <w:szCs w:val="21"/>
              </w:rPr>
            </w:pPr>
          </w:p>
        </w:tc>
      </w:tr>
      <w:tr w:rsidR="00C40D32" w:rsidRPr="00E92BC2" w14:paraId="3A96EB03" w14:textId="77777777" w:rsidTr="001472FA">
        <w:tc>
          <w:tcPr>
            <w:tcW w:w="9889" w:type="dxa"/>
            <w:gridSpan w:val="2"/>
            <w:hideMark/>
          </w:tcPr>
          <w:p w14:paraId="3B56D7F3" w14:textId="77777777" w:rsidR="00C40D32" w:rsidRPr="00E92BC2" w:rsidRDefault="00C40D32" w:rsidP="008C18DE">
            <w:pPr>
              <w:tabs>
                <w:tab w:val="left" w:pos="162"/>
                <w:tab w:val="left" w:pos="432"/>
              </w:tabs>
              <w:spacing w:line="240" w:lineRule="atLeast"/>
              <w:ind w:left="-57"/>
              <w:jc w:val="both"/>
              <w:rPr>
                <w:rFonts w:cs="Times New Roman"/>
                <w:i/>
                <w:sz w:val="21"/>
                <w:szCs w:val="21"/>
              </w:rPr>
            </w:pPr>
            <w:r w:rsidRPr="00E92BC2">
              <w:rPr>
                <w:rFonts w:cs="Times New Roman"/>
                <w:sz w:val="21"/>
                <w:szCs w:val="21"/>
              </w:rPr>
              <w:t xml:space="preserve">4.Piankova, O., Ralko, O., Slokva M. (2021) Structural transformation of Ukraine’s export during the pandemic. Foreign trade: economics, finance, law. Series Economic Sciences, KNTEU  5 (118) pp. 66-76       </w:t>
            </w:r>
            <w:r w:rsidRPr="00E92BC2">
              <w:rPr>
                <w:rFonts w:cs="Times New Roman"/>
                <w:i/>
                <w:sz w:val="21"/>
                <w:szCs w:val="21"/>
              </w:rPr>
              <w:t>(In Ukrainian)</w:t>
            </w:r>
          </w:p>
          <w:p w14:paraId="0DA74891" w14:textId="77777777" w:rsidR="00C40D32" w:rsidRPr="00E92BC2" w:rsidRDefault="00C40D32" w:rsidP="008C18DE">
            <w:pPr>
              <w:tabs>
                <w:tab w:val="left" w:pos="162"/>
                <w:tab w:val="left" w:pos="432"/>
              </w:tabs>
              <w:spacing w:line="240" w:lineRule="atLeast"/>
              <w:ind w:left="-57"/>
              <w:jc w:val="both"/>
              <w:rPr>
                <w:rFonts w:cs="Times New Roman"/>
                <w:sz w:val="21"/>
                <w:szCs w:val="21"/>
              </w:rPr>
            </w:pPr>
            <w:r w:rsidRPr="00E92BC2">
              <w:rPr>
                <w:rFonts w:cs="Times New Roman"/>
                <w:sz w:val="21"/>
                <w:szCs w:val="21"/>
                <w:shd w:val="clear" w:color="auto" w:fill="FFFFFF"/>
              </w:rPr>
              <w:t>5.Foreign economic activity of the enterprise</w:t>
            </w:r>
            <w:r w:rsidRPr="00E92BC2">
              <w:rPr>
                <w:rFonts w:cs="Times New Roman"/>
                <w:bCs/>
                <w:sz w:val="21"/>
                <w:szCs w:val="21"/>
              </w:rPr>
              <w:t xml:space="preserve">: a textbook (2019)  Mazaraki, A., Melnyk, T., Dyachenko, O., </w:t>
            </w:r>
            <w:r w:rsidRPr="00E92BC2">
              <w:rPr>
                <w:rFonts w:cs="Times New Roman"/>
                <w:sz w:val="21"/>
                <w:szCs w:val="21"/>
              </w:rPr>
              <w:t xml:space="preserve">Piankova, O. </w:t>
            </w:r>
            <w:r w:rsidRPr="00E92BC2">
              <w:rPr>
                <w:rFonts w:cs="Times New Roman"/>
                <w:bCs/>
                <w:sz w:val="21"/>
                <w:szCs w:val="21"/>
              </w:rPr>
              <w:t xml:space="preserve"> </w:t>
            </w:r>
            <w:r w:rsidRPr="00E92BC2">
              <w:rPr>
                <w:rFonts w:cs="Times New Roman"/>
                <w:sz w:val="21"/>
                <w:szCs w:val="21"/>
              </w:rPr>
              <w:t xml:space="preserve">Kyiv. KNUTE.  </w:t>
            </w:r>
            <w:r w:rsidRPr="00E92BC2">
              <w:rPr>
                <w:rFonts w:cs="Times New Roman"/>
                <w:bCs/>
                <w:sz w:val="21"/>
                <w:szCs w:val="21"/>
              </w:rPr>
              <w:t xml:space="preserve">652 p. </w:t>
            </w:r>
            <w:r w:rsidRPr="00E92BC2">
              <w:rPr>
                <w:rFonts w:eastAsia="Times New Roman" w:cs="Times New Roman"/>
                <w:sz w:val="21"/>
                <w:szCs w:val="21"/>
                <w:lang w:eastAsia="ru-RU"/>
              </w:rPr>
              <w:t xml:space="preserve">(pp.313-336, 382-421, 501-555)  </w:t>
            </w:r>
            <w:r w:rsidRPr="00E92BC2">
              <w:rPr>
                <w:rFonts w:cs="Times New Roman"/>
                <w:sz w:val="21"/>
                <w:szCs w:val="21"/>
              </w:rPr>
              <w:t>(</w:t>
            </w:r>
            <w:r w:rsidRPr="00E92BC2">
              <w:rPr>
                <w:rFonts w:cs="Times New Roman"/>
                <w:i/>
                <w:sz w:val="21"/>
                <w:szCs w:val="21"/>
              </w:rPr>
              <w:t>In Ukrainian</w:t>
            </w:r>
            <w:r w:rsidRPr="00E92BC2">
              <w:rPr>
                <w:rFonts w:cs="Times New Roman"/>
                <w:sz w:val="21"/>
                <w:szCs w:val="21"/>
              </w:rPr>
              <w:t>)</w:t>
            </w:r>
          </w:p>
          <w:p w14:paraId="65979A7F" w14:textId="77777777" w:rsidR="00C40D32" w:rsidRPr="00E92BC2" w:rsidRDefault="00C40D32" w:rsidP="008C18DE">
            <w:pPr>
              <w:spacing w:line="240" w:lineRule="atLeast"/>
              <w:ind w:right="-57"/>
              <w:jc w:val="both"/>
              <w:rPr>
                <w:rFonts w:cs="Times New Roman"/>
                <w:b/>
                <w:sz w:val="21"/>
                <w:szCs w:val="21"/>
              </w:rPr>
            </w:pPr>
            <w:r w:rsidRPr="00E92BC2">
              <w:rPr>
                <w:rFonts w:cs="Times New Roman"/>
                <w:b/>
                <w:sz w:val="21"/>
                <w:szCs w:val="21"/>
              </w:rPr>
              <w:t>RELEVANT ADVANCED TRAINING:</w:t>
            </w:r>
          </w:p>
          <w:p w14:paraId="040EE058" w14:textId="77777777" w:rsidR="00C40D32" w:rsidRPr="00E92BC2" w:rsidRDefault="00C40D32" w:rsidP="008C18DE">
            <w:pPr>
              <w:numPr>
                <w:ilvl w:val="0"/>
                <w:numId w:val="2"/>
              </w:numPr>
              <w:shd w:val="clear" w:color="auto" w:fill="FFFFFF"/>
              <w:tabs>
                <w:tab w:val="left" w:pos="284"/>
              </w:tabs>
              <w:spacing w:line="240" w:lineRule="atLeast"/>
              <w:ind w:left="0" w:firstLine="0"/>
              <w:jc w:val="both"/>
              <w:rPr>
                <w:rFonts w:eastAsia="Times New Roman" w:cs="Times New Roman"/>
                <w:sz w:val="21"/>
                <w:szCs w:val="21"/>
                <w:lang w:eastAsia="ru-RU"/>
              </w:rPr>
            </w:pPr>
            <w:r w:rsidRPr="00E92BC2">
              <w:rPr>
                <w:rFonts w:eastAsia="Times New Roman" w:cs="Times New Roman"/>
                <w:sz w:val="21"/>
                <w:szCs w:val="21"/>
                <w:lang w:eastAsia="ru-RU"/>
              </w:rPr>
              <w:t>International winter school «Social dimensions of European studies», 2023 (180 h) Certificate #2023WS0000015</w:t>
            </w:r>
          </w:p>
          <w:p w14:paraId="49C13A27" w14:textId="77777777" w:rsidR="00C40D32" w:rsidRPr="00E92BC2" w:rsidRDefault="00C40D32" w:rsidP="008C18DE">
            <w:pPr>
              <w:numPr>
                <w:ilvl w:val="0"/>
                <w:numId w:val="2"/>
              </w:numPr>
              <w:shd w:val="clear" w:color="auto" w:fill="FFFFFF"/>
              <w:tabs>
                <w:tab w:val="left" w:pos="284"/>
              </w:tabs>
              <w:spacing w:line="240" w:lineRule="atLeast"/>
              <w:ind w:left="0" w:firstLine="0"/>
              <w:jc w:val="both"/>
              <w:rPr>
                <w:rFonts w:eastAsia="Times New Roman" w:cs="Times New Roman"/>
                <w:sz w:val="21"/>
                <w:szCs w:val="21"/>
              </w:rPr>
            </w:pPr>
            <w:r w:rsidRPr="00E92BC2">
              <w:rPr>
                <w:rFonts w:eastAsia="Times New Roman" w:cs="Times New Roman"/>
                <w:sz w:val="21"/>
                <w:szCs w:val="21"/>
                <w:lang w:eastAsia="ru-RU"/>
              </w:rPr>
              <w:t>«Creating export Academy in Ukraine», 2022 (128 h) Certificate #109156</w:t>
            </w:r>
          </w:p>
          <w:p w14:paraId="14E0CE20" w14:textId="77777777" w:rsidR="00C40D32" w:rsidRPr="00E92BC2" w:rsidRDefault="00C40D32" w:rsidP="008C18DE">
            <w:pPr>
              <w:numPr>
                <w:ilvl w:val="0"/>
                <w:numId w:val="2"/>
              </w:numPr>
              <w:shd w:val="clear" w:color="auto" w:fill="FFFFFF"/>
              <w:tabs>
                <w:tab w:val="left" w:pos="284"/>
              </w:tabs>
              <w:spacing w:line="240" w:lineRule="atLeast"/>
              <w:ind w:left="0" w:firstLine="0"/>
              <w:jc w:val="both"/>
              <w:rPr>
                <w:rFonts w:eastAsia="Times New Roman" w:cs="Times New Roman"/>
                <w:sz w:val="21"/>
                <w:szCs w:val="21"/>
              </w:rPr>
            </w:pPr>
            <w:r w:rsidRPr="00E92BC2">
              <w:rPr>
                <w:rFonts w:eastAsia="Times New Roman" w:cs="Times New Roman"/>
                <w:sz w:val="21"/>
                <w:szCs w:val="21"/>
                <w:lang w:eastAsia="ru-RU"/>
              </w:rPr>
              <w:t xml:space="preserve">«Service export Ukraine», 2022 </w:t>
            </w:r>
            <w:r w:rsidRPr="00E92BC2">
              <w:rPr>
                <w:rFonts w:eastAsia="Times New Roman" w:cs="Times New Roman"/>
                <w:sz w:val="21"/>
                <w:szCs w:val="21"/>
                <w:lang w:val="uk-UA" w:eastAsia="ru-RU"/>
              </w:rPr>
              <w:t>(</w:t>
            </w:r>
            <w:r w:rsidRPr="00E92BC2">
              <w:rPr>
                <w:rFonts w:eastAsia="Times New Roman" w:cs="Times New Roman"/>
                <w:sz w:val="21"/>
                <w:szCs w:val="21"/>
                <w:lang w:eastAsia="ru-RU"/>
              </w:rPr>
              <w:t>71 h</w:t>
            </w:r>
            <w:r w:rsidRPr="00E92BC2">
              <w:rPr>
                <w:rFonts w:eastAsia="Times New Roman" w:cs="Times New Roman"/>
                <w:sz w:val="21"/>
                <w:szCs w:val="21"/>
                <w:lang w:val="uk-UA" w:eastAsia="ru-RU"/>
              </w:rPr>
              <w:t>)</w:t>
            </w:r>
            <w:r w:rsidRPr="00E92BC2">
              <w:rPr>
                <w:rFonts w:eastAsia="Times New Roman" w:cs="Times New Roman"/>
                <w:sz w:val="21"/>
                <w:szCs w:val="21"/>
                <w:lang w:eastAsia="ru-RU"/>
              </w:rPr>
              <w:t xml:space="preserve"> </w:t>
            </w:r>
            <w:r w:rsidRPr="00E92BC2">
              <w:rPr>
                <w:rFonts w:eastAsia="Times New Roman" w:cs="Times New Roman"/>
                <w:sz w:val="21"/>
                <w:szCs w:val="21"/>
              </w:rPr>
              <w:t>Notice #108910</w:t>
            </w:r>
          </w:p>
          <w:p w14:paraId="0F5060F1" w14:textId="1651856F" w:rsidR="00C40D32" w:rsidRDefault="00C40D32" w:rsidP="008C18DE">
            <w:pPr>
              <w:shd w:val="clear" w:color="auto" w:fill="FFFFFF"/>
              <w:tabs>
                <w:tab w:val="left" w:pos="284"/>
              </w:tabs>
              <w:spacing w:line="240" w:lineRule="atLeast"/>
              <w:jc w:val="both"/>
              <w:rPr>
                <w:rFonts w:eastAsia="Times New Roman" w:cs="Times New Roman"/>
                <w:sz w:val="21"/>
                <w:szCs w:val="21"/>
                <w:lang w:eastAsia="ru-RU"/>
              </w:rPr>
            </w:pPr>
          </w:p>
          <w:p w14:paraId="5078BDCD" w14:textId="43165071" w:rsidR="00AE2674" w:rsidRDefault="00AE2674" w:rsidP="008C18DE">
            <w:pPr>
              <w:shd w:val="clear" w:color="auto" w:fill="FFFFFF"/>
              <w:tabs>
                <w:tab w:val="left" w:pos="284"/>
              </w:tabs>
              <w:spacing w:line="240" w:lineRule="atLeast"/>
              <w:jc w:val="both"/>
              <w:rPr>
                <w:rFonts w:eastAsia="Times New Roman" w:cs="Times New Roman"/>
                <w:sz w:val="21"/>
                <w:szCs w:val="21"/>
                <w:lang w:eastAsia="ru-RU"/>
              </w:rPr>
            </w:pPr>
          </w:p>
          <w:p w14:paraId="4A18D944" w14:textId="3653D3DB" w:rsidR="00AE2674" w:rsidRDefault="00AE2674" w:rsidP="008C18DE">
            <w:pPr>
              <w:shd w:val="clear" w:color="auto" w:fill="FFFFFF"/>
              <w:tabs>
                <w:tab w:val="left" w:pos="284"/>
              </w:tabs>
              <w:spacing w:line="240" w:lineRule="atLeast"/>
              <w:jc w:val="both"/>
              <w:rPr>
                <w:rFonts w:eastAsia="Times New Roman" w:cs="Times New Roman"/>
                <w:sz w:val="21"/>
                <w:szCs w:val="21"/>
                <w:lang w:eastAsia="ru-RU"/>
              </w:rPr>
            </w:pPr>
          </w:p>
          <w:p w14:paraId="48F33D58" w14:textId="36852911" w:rsidR="00AE2674" w:rsidRDefault="00AE2674" w:rsidP="008C18DE">
            <w:pPr>
              <w:shd w:val="clear" w:color="auto" w:fill="FFFFFF"/>
              <w:tabs>
                <w:tab w:val="left" w:pos="284"/>
              </w:tabs>
              <w:spacing w:line="240" w:lineRule="atLeast"/>
              <w:jc w:val="both"/>
              <w:rPr>
                <w:rFonts w:eastAsia="Times New Roman" w:cs="Times New Roman"/>
                <w:sz w:val="21"/>
                <w:szCs w:val="21"/>
                <w:lang w:eastAsia="ru-RU"/>
              </w:rPr>
            </w:pPr>
          </w:p>
          <w:p w14:paraId="2D8551AF" w14:textId="6E9B7E9D" w:rsidR="00AE2674" w:rsidRDefault="00AE2674" w:rsidP="008C18DE">
            <w:pPr>
              <w:shd w:val="clear" w:color="auto" w:fill="FFFFFF"/>
              <w:tabs>
                <w:tab w:val="left" w:pos="284"/>
              </w:tabs>
              <w:spacing w:line="240" w:lineRule="atLeast"/>
              <w:jc w:val="both"/>
              <w:rPr>
                <w:rFonts w:eastAsia="Times New Roman" w:cs="Times New Roman"/>
                <w:sz w:val="21"/>
                <w:szCs w:val="21"/>
                <w:lang w:eastAsia="ru-RU"/>
              </w:rPr>
            </w:pPr>
          </w:p>
          <w:p w14:paraId="5E553748" w14:textId="77777777" w:rsidR="00AE2674" w:rsidRPr="00E92BC2" w:rsidRDefault="00AE2674" w:rsidP="008C18DE">
            <w:pPr>
              <w:shd w:val="clear" w:color="auto" w:fill="FFFFFF"/>
              <w:tabs>
                <w:tab w:val="left" w:pos="284"/>
              </w:tabs>
              <w:spacing w:line="240" w:lineRule="atLeast"/>
              <w:jc w:val="both"/>
              <w:rPr>
                <w:rFonts w:eastAsia="Times New Roman" w:cs="Times New Roman"/>
                <w:sz w:val="21"/>
                <w:szCs w:val="21"/>
                <w:lang w:eastAsia="ru-RU"/>
              </w:rPr>
            </w:pPr>
          </w:p>
          <w:p w14:paraId="19A3C3B0" w14:textId="77777777" w:rsidR="00C40D32" w:rsidRPr="00E92BC2" w:rsidRDefault="00C40D32" w:rsidP="008C18DE">
            <w:pPr>
              <w:shd w:val="clear" w:color="auto" w:fill="FFFFFF"/>
              <w:tabs>
                <w:tab w:val="left" w:pos="284"/>
              </w:tabs>
              <w:spacing w:line="240" w:lineRule="atLeast"/>
              <w:jc w:val="both"/>
              <w:rPr>
                <w:rFonts w:cs="Times New Roman"/>
                <w:sz w:val="21"/>
                <w:szCs w:val="21"/>
              </w:rPr>
            </w:pPr>
          </w:p>
        </w:tc>
      </w:tr>
    </w:tbl>
    <w:p w14:paraId="49D44018" w14:textId="77777777" w:rsidR="00C40D32" w:rsidRPr="00E92BC2" w:rsidRDefault="00C40D32" w:rsidP="008C18DE">
      <w:pPr>
        <w:shd w:val="clear" w:color="auto" w:fill="F2F2F2" w:themeFill="background1" w:themeFillShade="F2"/>
        <w:spacing w:line="240" w:lineRule="atLeast"/>
        <w:jc w:val="both"/>
        <w:rPr>
          <w:rFonts w:cs="Times New Roman"/>
          <w:b/>
          <w:sz w:val="21"/>
          <w:szCs w:val="21"/>
        </w:rPr>
      </w:pPr>
      <w:r w:rsidRPr="00E92BC2">
        <w:rPr>
          <w:rFonts w:cs="Times New Roman"/>
          <w:b/>
          <w:sz w:val="21"/>
          <w:szCs w:val="21"/>
        </w:rPr>
        <w:lastRenderedPageBreak/>
        <w:t>YULIYA</w:t>
      </w:r>
      <w:r w:rsidRPr="00E92BC2">
        <w:rPr>
          <w:rFonts w:cs="Times New Roman"/>
          <w:b/>
          <w:sz w:val="21"/>
          <w:szCs w:val="21"/>
          <w:lang w:val="uk-UA"/>
        </w:rPr>
        <w:t xml:space="preserve"> </w:t>
      </w:r>
      <w:r w:rsidRPr="00E92BC2">
        <w:rPr>
          <w:rFonts w:cs="Times New Roman"/>
          <w:b/>
          <w:sz w:val="21"/>
          <w:szCs w:val="21"/>
        </w:rPr>
        <w:t>DEMKIV</w:t>
      </w:r>
    </w:p>
    <w:tbl>
      <w:tblPr>
        <w:tblStyle w:val="a7"/>
        <w:tblW w:w="9781" w:type="dxa"/>
        <w:tblInd w:w="-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7615"/>
      </w:tblGrid>
      <w:tr w:rsidR="00C40D32" w:rsidRPr="00E92BC2" w14:paraId="52C9E79F" w14:textId="77777777" w:rsidTr="001472FA">
        <w:trPr>
          <w:trHeight w:val="3156"/>
        </w:trPr>
        <w:tc>
          <w:tcPr>
            <w:tcW w:w="2166" w:type="dxa"/>
          </w:tcPr>
          <w:p w14:paraId="6EABC13E" w14:textId="77777777" w:rsidR="00C40D32" w:rsidRPr="00E92BC2" w:rsidRDefault="00C40D32" w:rsidP="008C18DE">
            <w:pPr>
              <w:spacing w:line="240" w:lineRule="atLeast"/>
              <w:jc w:val="both"/>
              <w:rPr>
                <w:rFonts w:cs="Times New Roman"/>
                <w:sz w:val="21"/>
                <w:szCs w:val="21"/>
              </w:rPr>
            </w:pPr>
            <w:r w:rsidRPr="00E92BC2">
              <w:rPr>
                <w:rFonts w:cs="Times New Roman"/>
                <w:noProof/>
                <w:sz w:val="21"/>
                <w:szCs w:val="21"/>
                <w:lang w:val="ru-RU" w:eastAsia="ru-RU"/>
              </w:rPr>
              <w:drawing>
                <wp:inline distT="0" distB="0" distL="0" distR="0" wp14:anchorId="28CA76CF" wp14:editId="7A3CB34B">
                  <wp:extent cx="1209925" cy="1440000"/>
                  <wp:effectExtent l="19050" t="0" r="9275" b="0"/>
                  <wp:docPr id="49" name="Рисунок 49" descr="G:\2020-2021\Акредит\изображение_viber_2023-12-30_13-35-5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0-2021\Акредит\изображение_viber_2023-12-30_13-35-55-343.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7727" b="14567"/>
                          <a:stretch/>
                        </pic:blipFill>
                        <pic:spPr bwMode="auto">
                          <a:xfrm>
                            <a:off x="0" y="0"/>
                            <a:ext cx="1209925"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E215046" w14:textId="77777777" w:rsidR="00C40D32" w:rsidRPr="00E92BC2" w:rsidRDefault="00C40D32" w:rsidP="008C18DE">
            <w:pPr>
              <w:spacing w:line="240" w:lineRule="atLeast"/>
              <w:ind w:left="-57" w:right="-57"/>
              <w:jc w:val="both"/>
              <w:rPr>
                <w:rFonts w:cs="Times New Roman"/>
                <w:b/>
                <w:sz w:val="21"/>
                <w:szCs w:val="21"/>
                <w:lang w:val="en-GB"/>
              </w:rPr>
            </w:pPr>
            <w:r w:rsidRPr="00E92BC2">
              <w:rPr>
                <w:rFonts w:cs="Times New Roman"/>
                <w:b/>
                <w:noProof/>
                <w:sz w:val="21"/>
                <w:szCs w:val="21"/>
                <w:lang w:val="ru-RU" w:eastAsia="ru-RU"/>
              </w:rPr>
              <w:drawing>
                <wp:anchor distT="0" distB="0" distL="114300" distR="114300" simplePos="0" relativeHeight="251719680" behindDoc="1" locked="0" layoutInCell="1" allowOverlap="1" wp14:anchorId="05B74B1F" wp14:editId="63C995F0">
                  <wp:simplePos x="0" y="0"/>
                  <wp:positionH relativeFrom="column">
                    <wp:posOffset>-28575</wp:posOffset>
                  </wp:positionH>
                  <wp:positionV relativeFrom="paragraph">
                    <wp:posOffset>187960</wp:posOffset>
                  </wp:positionV>
                  <wp:extent cx="371475" cy="361950"/>
                  <wp:effectExtent l="19050" t="0" r="9525" b="0"/>
                  <wp:wrapTight wrapText="bothSides">
                    <wp:wrapPolygon edited="0">
                      <wp:start x="6646" y="1137"/>
                      <wp:lineTo x="-1108" y="3411"/>
                      <wp:lineTo x="-1108" y="18189"/>
                      <wp:lineTo x="3323" y="18189"/>
                      <wp:lineTo x="17723" y="18189"/>
                      <wp:lineTo x="22154" y="18189"/>
                      <wp:lineTo x="22154" y="4547"/>
                      <wp:lineTo x="15508" y="1137"/>
                      <wp:lineTo x="6646" y="1137"/>
                    </wp:wrapPolygon>
                  </wp:wrapTight>
                  <wp:docPr id="50" name="Рисунок 2" descr="D:\Документы\Gerasymenko\логотип_синій_Монтажна область 1.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D:\Документы\Gerasymenko\логотип_синій_Монтажна область 1.png">
                            <a:hlinkClick r:id="rId102"/>
                          </pic:cNvPr>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anchor>
              </w:drawing>
            </w:r>
            <w:r w:rsidRPr="00E92BC2">
              <w:rPr>
                <w:rFonts w:cs="Times New Roman"/>
                <w:b/>
                <w:noProof/>
                <w:sz w:val="21"/>
                <w:szCs w:val="21"/>
                <w:lang w:val="ru-RU" w:eastAsia="ru-RU"/>
              </w:rPr>
              <w:drawing>
                <wp:anchor distT="0" distB="0" distL="114300" distR="114300" simplePos="0" relativeHeight="251718656" behindDoc="1" locked="0" layoutInCell="1" allowOverlap="1" wp14:anchorId="478A0270" wp14:editId="148C4BE5">
                  <wp:simplePos x="0" y="0"/>
                  <wp:positionH relativeFrom="column">
                    <wp:posOffset>447675</wp:posOffset>
                  </wp:positionH>
                  <wp:positionV relativeFrom="paragraph">
                    <wp:posOffset>235585</wp:posOffset>
                  </wp:positionV>
                  <wp:extent cx="759460" cy="266700"/>
                  <wp:effectExtent l="19050" t="0" r="2540" b="0"/>
                  <wp:wrapTight wrapText="bothSides">
                    <wp:wrapPolygon edited="0">
                      <wp:start x="-542" y="0"/>
                      <wp:lineTo x="-542" y="20057"/>
                      <wp:lineTo x="21672" y="20057"/>
                      <wp:lineTo x="21672" y="0"/>
                      <wp:lineTo x="-542" y="0"/>
                    </wp:wrapPolygon>
                  </wp:wrapTight>
                  <wp:docPr id="51" name="Рисунок 51" descr="D:\Рабочий стол\ORCID.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Рабочий стол\ORCID.png">
                            <a:hlinkClick r:id="rId104"/>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266700"/>
                          </a:xfrm>
                          <a:prstGeom prst="rect">
                            <a:avLst/>
                          </a:prstGeom>
                          <a:noFill/>
                          <a:ln>
                            <a:noFill/>
                          </a:ln>
                        </pic:spPr>
                      </pic:pic>
                    </a:graphicData>
                  </a:graphic>
                </wp:anchor>
              </w:drawing>
            </w:r>
            <w:r w:rsidRPr="00E92BC2">
              <w:rPr>
                <w:rFonts w:cs="Times New Roman"/>
                <w:b/>
                <w:sz w:val="21"/>
                <w:szCs w:val="21"/>
                <w:lang w:val="en-GB"/>
              </w:rPr>
              <w:t>Teacher profiles:</w:t>
            </w:r>
          </w:p>
        </w:tc>
        <w:tc>
          <w:tcPr>
            <w:tcW w:w="7615" w:type="dxa"/>
          </w:tcPr>
          <w:p w14:paraId="6F1164DE" w14:textId="7D85A2C6" w:rsidR="00C40D32" w:rsidRPr="003839BC" w:rsidRDefault="00C40D32" w:rsidP="005E160F">
            <w:pPr>
              <w:spacing w:line="240" w:lineRule="atLeast"/>
              <w:jc w:val="both"/>
              <w:rPr>
                <w:rFonts w:cs="Times New Roman"/>
                <w:b/>
                <w:bCs/>
                <w:sz w:val="21"/>
                <w:szCs w:val="21"/>
                <w:lang w:val="uk-UA"/>
              </w:rPr>
            </w:pPr>
            <w:r w:rsidRPr="003839BC">
              <w:rPr>
                <w:rFonts w:cs="Times New Roman"/>
                <w:b/>
                <w:bCs/>
                <w:sz w:val="21"/>
                <w:szCs w:val="21"/>
                <w:lang w:val="uk-UA"/>
              </w:rPr>
              <w:t>PhD in Economics</w:t>
            </w:r>
            <w:r w:rsidR="003839BC">
              <w:rPr>
                <w:rFonts w:cs="Times New Roman"/>
                <w:b/>
                <w:bCs/>
                <w:sz w:val="21"/>
                <w:szCs w:val="21"/>
                <w:lang w:val="uk-UA"/>
              </w:rPr>
              <w:t>,</w:t>
            </w:r>
            <w:r w:rsidR="003839BC">
              <w:rPr>
                <w:lang w:val="uk-UA"/>
              </w:rPr>
              <w:t xml:space="preserve"> </w:t>
            </w:r>
            <w:r w:rsidR="003839BC" w:rsidRPr="003839BC">
              <w:rPr>
                <w:rFonts w:cs="Times New Roman"/>
                <w:b/>
                <w:bCs/>
                <w:color w:val="333333"/>
                <w:sz w:val="21"/>
                <w:szCs w:val="21"/>
                <w:shd w:val="clear" w:color="auto" w:fill="FFFFFF"/>
              </w:rPr>
              <w:t>Associate Professor</w:t>
            </w:r>
          </w:p>
          <w:p w14:paraId="095797E1" w14:textId="77777777" w:rsidR="00C40D32" w:rsidRPr="00E92BC2" w:rsidRDefault="0074129E" w:rsidP="005E160F">
            <w:pPr>
              <w:spacing w:line="240" w:lineRule="atLeast"/>
              <w:jc w:val="both"/>
              <w:rPr>
                <w:rFonts w:eastAsia="Times New Roman" w:cs="Times New Roman"/>
                <w:sz w:val="21"/>
                <w:szCs w:val="21"/>
                <w:lang w:eastAsia="ru-RU"/>
              </w:rPr>
            </w:pPr>
            <w:hyperlink r:id="rId105" w:history="1">
              <w:r w:rsidR="00C40D32" w:rsidRPr="00E92BC2">
                <w:rPr>
                  <w:rStyle w:val="a4"/>
                  <w:rFonts w:eastAsia="Times New Roman" w:cs="Times New Roman"/>
                  <w:sz w:val="21"/>
                  <w:szCs w:val="21"/>
                  <w:lang w:eastAsia="ru-RU"/>
                </w:rPr>
                <w:t>y.demkiv@knute.edu.ua</w:t>
              </w:r>
            </w:hyperlink>
          </w:p>
          <w:p w14:paraId="006A56B4" w14:textId="77777777" w:rsidR="00C40D32" w:rsidRPr="00E92BC2" w:rsidRDefault="00C40D32" w:rsidP="005E160F">
            <w:pPr>
              <w:spacing w:line="240" w:lineRule="atLeast"/>
              <w:ind w:left="-57" w:right="-57"/>
              <w:jc w:val="both"/>
              <w:rPr>
                <w:rFonts w:cs="Times New Roman"/>
                <w:sz w:val="21"/>
                <w:szCs w:val="21"/>
              </w:rPr>
            </w:pPr>
            <w:r w:rsidRPr="00E92BC2">
              <w:rPr>
                <w:rFonts w:cs="Times New Roman"/>
                <w:b/>
                <w:sz w:val="21"/>
                <w:szCs w:val="21"/>
                <w:lang w:val="en-GB"/>
              </w:rPr>
              <w:t>RESEARCH</w:t>
            </w:r>
            <w:r w:rsidRPr="00E92BC2">
              <w:rPr>
                <w:rFonts w:cs="Times New Roman"/>
                <w:b/>
                <w:sz w:val="21"/>
                <w:szCs w:val="21"/>
              </w:rPr>
              <w:t xml:space="preserve"> </w:t>
            </w:r>
            <w:r w:rsidRPr="00E92BC2">
              <w:rPr>
                <w:rFonts w:cs="Times New Roman"/>
                <w:b/>
                <w:sz w:val="21"/>
                <w:szCs w:val="21"/>
                <w:lang w:val="en-GB"/>
              </w:rPr>
              <w:t>EXPERTISE</w:t>
            </w:r>
            <w:r w:rsidRPr="00E92BC2">
              <w:rPr>
                <w:rFonts w:cs="Times New Roman"/>
                <w:b/>
                <w:sz w:val="21"/>
                <w:szCs w:val="21"/>
              </w:rPr>
              <w:t>:</w:t>
            </w:r>
            <w:r w:rsidRPr="00E92BC2">
              <w:rPr>
                <w:rFonts w:cs="Times New Roman"/>
                <w:sz w:val="21"/>
                <w:szCs w:val="21"/>
              </w:rPr>
              <w:t xml:space="preserve"> </w:t>
            </w:r>
          </w:p>
          <w:p w14:paraId="0A8CE134" w14:textId="77777777" w:rsidR="00C40D32" w:rsidRPr="00E92BC2" w:rsidRDefault="00C40D32" w:rsidP="005E160F">
            <w:pPr>
              <w:spacing w:line="240" w:lineRule="atLeast"/>
              <w:ind w:left="-57" w:right="-57"/>
              <w:jc w:val="both"/>
              <w:rPr>
                <w:rFonts w:cs="Times New Roman"/>
                <w:sz w:val="21"/>
                <w:szCs w:val="21"/>
              </w:rPr>
            </w:pPr>
            <w:r w:rsidRPr="00E92BC2">
              <w:rPr>
                <w:rFonts w:cs="Times New Roman"/>
                <w:sz w:val="21"/>
                <w:szCs w:val="21"/>
              </w:rPr>
              <w:t>Management innovations in international business, global investments, global shadow economy, international competitiveness</w:t>
            </w:r>
          </w:p>
          <w:p w14:paraId="59A84901" w14:textId="77777777" w:rsidR="00C40D32" w:rsidRPr="00E92BC2" w:rsidRDefault="00C40D32" w:rsidP="005E160F">
            <w:pPr>
              <w:spacing w:line="240" w:lineRule="atLeast"/>
              <w:ind w:left="-57" w:right="-57"/>
              <w:jc w:val="both"/>
              <w:rPr>
                <w:rFonts w:cs="Times New Roman"/>
                <w:sz w:val="21"/>
                <w:szCs w:val="21"/>
              </w:rPr>
            </w:pPr>
            <w:r w:rsidRPr="00E92BC2">
              <w:rPr>
                <w:rFonts w:cs="Times New Roman"/>
                <w:b/>
                <w:sz w:val="21"/>
                <w:szCs w:val="21"/>
                <w:lang w:val="en-GB"/>
              </w:rPr>
              <w:t>COURSES</w:t>
            </w:r>
            <w:r w:rsidRPr="00E92BC2">
              <w:rPr>
                <w:rFonts w:cs="Times New Roman"/>
                <w:b/>
                <w:sz w:val="21"/>
                <w:szCs w:val="21"/>
                <w:lang w:val="uk-UA"/>
              </w:rPr>
              <w:t xml:space="preserve">: </w:t>
            </w:r>
            <w:r w:rsidRPr="00E92BC2">
              <w:rPr>
                <w:rFonts w:cs="Times New Roman"/>
                <w:sz w:val="21"/>
                <w:szCs w:val="21"/>
              </w:rPr>
              <w:t xml:space="preserve">Academical Training 1, Academical Training 2, </w:t>
            </w:r>
            <w:r w:rsidRPr="00E92BC2">
              <w:rPr>
                <w:rFonts w:cs="Times New Roman"/>
                <w:sz w:val="21"/>
                <w:szCs w:val="21"/>
                <w:lang w:val="uk-UA"/>
              </w:rPr>
              <w:t xml:space="preserve">Illegalization of </w:t>
            </w:r>
            <w:r w:rsidRPr="00E92BC2">
              <w:rPr>
                <w:rFonts w:cs="Times New Roman"/>
                <w:sz w:val="21"/>
                <w:szCs w:val="21"/>
              </w:rPr>
              <w:t>FEA</w:t>
            </w:r>
            <w:r w:rsidRPr="00E92BC2">
              <w:rPr>
                <w:rFonts w:cs="Times New Roman"/>
                <w:sz w:val="21"/>
                <w:szCs w:val="21"/>
                <w:lang w:val="uk-UA"/>
              </w:rPr>
              <w:t xml:space="preserve">, </w:t>
            </w:r>
            <w:r w:rsidRPr="00E92BC2">
              <w:rPr>
                <w:rFonts w:cs="Times New Roman"/>
                <w:sz w:val="21"/>
                <w:szCs w:val="21"/>
              </w:rPr>
              <w:t>C</w:t>
            </w:r>
            <w:r w:rsidRPr="00E92BC2">
              <w:rPr>
                <w:rFonts w:cs="Times New Roman"/>
                <w:sz w:val="21"/>
                <w:szCs w:val="21"/>
                <w:lang w:val="uk-UA"/>
              </w:rPr>
              <w:t>risis management in MB, Pricing on global commodity markets</w:t>
            </w:r>
            <w:r w:rsidRPr="00E92BC2">
              <w:rPr>
                <w:rFonts w:cs="Times New Roman"/>
                <w:sz w:val="21"/>
                <w:szCs w:val="21"/>
              </w:rPr>
              <w:t>.</w:t>
            </w:r>
          </w:p>
          <w:p w14:paraId="28058AC9" w14:textId="77777777" w:rsidR="00C40D32" w:rsidRPr="00E92BC2" w:rsidRDefault="00C40D32" w:rsidP="005E160F">
            <w:pPr>
              <w:spacing w:line="240" w:lineRule="atLeast"/>
              <w:ind w:left="-57" w:right="-57"/>
              <w:jc w:val="both"/>
              <w:rPr>
                <w:rFonts w:cs="Times New Roman"/>
                <w:sz w:val="21"/>
                <w:szCs w:val="21"/>
                <w:lang w:val="en-GB"/>
              </w:rPr>
            </w:pPr>
            <w:r w:rsidRPr="00E92BC2">
              <w:rPr>
                <w:rFonts w:cs="Times New Roman"/>
                <w:b/>
                <w:sz w:val="21"/>
                <w:szCs w:val="21"/>
                <w:lang w:val="en-GB"/>
              </w:rPr>
              <w:t>THE LATEST RELEVANT PAPERS</w:t>
            </w:r>
            <w:r w:rsidRPr="00E92BC2">
              <w:rPr>
                <w:rFonts w:cs="Times New Roman"/>
                <w:sz w:val="21"/>
                <w:szCs w:val="21"/>
                <w:lang w:val="en-GB"/>
              </w:rPr>
              <w:t>:</w:t>
            </w:r>
          </w:p>
          <w:p w14:paraId="77AA13E3" w14:textId="5A4E615B" w:rsidR="00C40D32" w:rsidRPr="008C18DE" w:rsidRDefault="00C40D32" w:rsidP="005E160F">
            <w:pPr>
              <w:pStyle w:val="a5"/>
              <w:numPr>
                <w:ilvl w:val="0"/>
                <w:numId w:val="26"/>
              </w:numPr>
              <w:spacing w:line="240" w:lineRule="atLeast"/>
              <w:ind w:left="317" w:right="34" w:hanging="284"/>
              <w:jc w:val="both"/>
              <w:rPr>
                <w:rFonts w:cs="Times New Roman"/>
                <w:b/>
                <w:color w:val="000000"/>
                <w:sz w:val="21"/>
                <w:szCs w:val="21"/>
                <w:lang w:val="uk-UA"/>
              </w:rPr>
            </w:pPr>
            <w:r w:rsidRPr="008C18DE">
              <w:rPr>
                <w:rFonts w:cs="Times New Roman"/>
                <w:sz w:val="21"/>
                <w:szCs w:val="21"/>
                <w:lang w:val="uk-UA"/>
              </w:rPr>
              <w:t xml:space="preserve">К. Kovtoniuk, Y. Demkiv </w:t>
            </w:r>
            <w:r w:rsidRPr="008C18DE">
              <w:rPr>
                <w:rFonts w:cs="Times New Roman"/>
                <w:bCs/>
                <w:sz w:val="21"/>
                <w:szCs w:val="21"/>
                <w:lang w:val="en-GB"/>
              </w:rPr>
              <w:t>&amp; others</w:t>
            </w:r>
            <w:r w:rsidRPr="008C18DE">
              <w:rPr>
                <w:rFonts w:cs="Times New Roman"/>
                <w:bCs/>
                <w:sz w:val="21"/>
                <w:szCs w:val="21"/>
                <w:lang w:val="uk-UA"/>
              </w:rPr>
              <w:t xml:space="preserve">. </w:t>
            </w:r>
            <w:r w:rsidRPr="008C18DE">
              <w:rPr>
                <w:rFonts w:cs="Times New Roman"/>
                <w:sz w:val="21"/>
                <w:szCs w:val="21"/>
                <w:lang w:val="uk-UA"/>
              </w:rPr>
              <w:t>Estimation of the Impact of Macroeconomic Factors on Investment Activity in Ukraine, 13th International Conference ACIT, Wrocław,  Poland, 2023, pp. 255-260.</w:t>
            </w:r>
            <w:r w:rsidRPr="008C18DE">
              <w:rPr>
                <w:rFonts w:cs="Times New Roman"/>
                <w:sz w:val="21"/>
                <w:szCs w:val="21"/>
              </w:rPr>
              <w:t xml:space="preserve"> </w:t>
            </w:r>
          </w:p>
        </w:tc>
      </w:tr>
      <w:tr w:rsidR="00C40D32" w:rsidRPr="00E92BC2" w14:paraId="52808DBD" w14:textId="77777777" w:rsidTr="005E160F">
        <w:trPr>
          <w:trHeight w:val="80"/>
        </w:trPr>
        <w:tc>
          <w:tcPr>
            <w:tcW w:w="9781" w:type="dxa"/>
            <w:gridSpan w:val="2"/>
          </w:tcPr>
          <w:p w14:paraId="26C797DA" w14:textId="77777777" w:rsidR="00C40D32" w:rsidRPr="00E92BC2" w:rsidRDefault="00C40D32" w:rsidP="005E160F">
            <w:pPr>
              <w:pStyle w:val="a5"/>
              <w:numPr>
                <w:ilvl w:val="0"/>
                <w:numId w:val="26"/>
              </w:numPr>
              <w:shd w:val="clear" w:color="auto" w:fill="FFFFFF"/>
              <w:spacing w:line="240" w:lineRule="atLeast"/>
              <w:ind w:left="284" w:hanging="284"/>
              <w:jc w:val="both"/>
              <w:rPr>
                <w:rFonts w:cs="Times New Roman"/>
                <w:sz w:val="21"/>
                <w:szCs w:val="21"/>
              </w:rPr>
            </w:pPr>
            <w:r w:rsidRPr="00E92BC2">
              <w:rPr>
                <w:rFonts w:eastAsia="Arial Unicode MS" w:cs="Times New Roman"/>
                <w:sz w:val="21"/>
                <w:szCs w:val="21"/>
              </w:rPr>
              <w:t>Shaposhnykov</w:t>
            </w:r>
            <w:r w:rsidRPr="00E92BC2">
              <w:rPr>
                <w:rFonts w:eastAsia="Arial Unicode MS" w:cs="Times New Roman"/>
                <w:sz w:val="21"/>
                <w:szCs w:val="21"/>
                <w:lang w:val="uk-UA"/>
              </w:rPr>
              <w:t xml:space="preserve"> </w:t>
            </w:r>
            <w:r w:rsidRPr="00E92BC2">
              <w:rPr>
                <w:rFonts w:eastAsia="Arial Unicode MS" w:cs="Times New Roman"/>
                <w:sz w:val="21"/>
                <w:szCs w:val="21"/>
              </w:rPr>
              <w:t>K</w:t>
            </w:r>
            <w:r w:rsidRPr="00E92BC2">
              <w:rPr>
                <w:rFonts w:eastAsia="Arial Unicode MS" w:cs="Times New Roman"/>
                <w:sz w:val="21"/>
                <w:szCs w:val="21"/>
                <w:lang w:val="uk-UA"/>
              </w:rPr>
              <w:t xml:space="preserve">.,  </w:t>
            </w:r>
            <w:r w:rsidRPr="00E92BC2">
              <w:rPr>
                <w:rFonts w:eastAsia="Arial Unicode MS" w:cs="Times New Roman"/>
                <w:sz w:val="21"/>
                <w:szCs w:val="21"/>
              </w:rPr>
              <w:t>Demkiv</w:t>
            </w:r>
            <w:r w:rsidRPr="00E92BC2">
              <w:rPr>
                <w:rFonts w:eastAsia="Arial Unicode MS" w:cs="Times New Roman"/>
                <w:sz w:val="21"/>
                <w:szCs w:val="21"/>
                <w:lang w:val="uk-UA"/>
              </w:rPr>
              <w:t xml:space="preserve"> </w:t>
            </w:r>
            <w:r w:rsidRPr="00E92BC2">
              <w:rPr>
                <w:rFonts w:eastAsia="Arial Unicode MS" w:cs="Times New Roman"/>
                <w:sz w:val="21"/>
                <w:szCs w:val="21"/>
              </w:rPr>
              <w:t>Y</w:t>
            </w:r>
            <w:r w:rsidRPr="00E92BC2">
              <w:rPr>
                <w:rFonts w:eastAsia="Arial Unicode MS" w:cs="Times New Roman"/>
                <w:sz w:val="21"/>
                <w:szCs w:val="21"/>
                <w:lang w:val="uk-UA"/>
              </w:rPr>
              <w:t xml:space="preserve">.  </w:t>
            </w:r>
            <w:r w:rsidRPr="00E92BC2">
              <w:rPr>
                <w:rFonts w:cs="Times New Roman"/>
                <w:bCs/>
                <w:sz w:val="21"/>
                <w:szCs w:val="21"/>
                <w:lang w:val="en-GB"/>
              </w:rPr>
              <w:t>&amp; others</w:t>
            </w:r>
            <w:r w:rsidRPr="00E92BC2">
              <w:rPr>
                <w:rFonts w:eastAsia="Arial Unicode MS" w:cs="Times New Roman"/>
                <w:sz w:val="21"/>
                <w:szCs w:val="21"/>
                <w:lang w:val="uk-UA"/>
              </w:rPr>
              <w:t xml:space="preserve"> (2022). </w:t>
            </w:r>
            <w:r w:rsidRPr="00E92BC2">
              <w:rPr>
                <w:rFonts w:eastAsia="Arial Unicode MS" w:cs="Times New Roman"/>
                <w:sz w:val="21"/>
                <w:szCs w:val="21"/>
              </w:rPr>
              <w:t>Competitiveness of Higher Education in the Context of Ensuring Sustainable Development of the State. Management Theory and Studies for Rural Business and Infrastructure Development, Vol. 45, No. 3</w:t>
            </w:r>
          </w:p>
          <w:p w14:paraId="52195EE9" w14:textId="77777777" w:rsidR="00C40D32" w:rsidRPr="00E92BC2" w:rsidRDefault="00C40D32" w:rsidP="005E160F">
            <w:pPr>
              <w:pStyle w:val="a5"/>
              <w:numPr>
                <w:ilvl w:val="0"/>
                <w:numId w:val="26"/>
              </w:numPr>
              <w:shd w:val="clear" w:color="auto" w:fill="FFFFFF"/>
              <w:spacing w:line="240" w:lineRule="atLeast"/>
              <w:ind w:left="284" w:hanging="284"/>
              <w:jc w:val="both"/>
              <w:rPr>
                <w:rFonts w:cs="Times New Roman"/>
                <w:sz w:val="21"/>
                <w:szCs w:val="21"/>
                <w:lang w:val="uk-UA"/>
              </w:rPr>
            </w:pPr>
            <w:r w:rsidRPr="00E92BC2">
              <w:rPr>
                <w:rFonts w:cs="Times New Roman"/>
                <w:sz w:val="21"/>
                <w:szCs w:val="21"/>
              </w:rPr>
              <w:t>K.</w:t>
            </w:r>
            <w:r w:rsidRPr="00E92BC2">
              <w:rPr>
                <w:rFonts w:cs="Times New Roman"/>
                <w:sz w:val="21"/>
                <w:szCs w:val="21"/>
                <w:lang w:val="uk-UA"/>
              </w:rPr>
              <w:t xml:space="preserve"> </w:t>
            </w:r>
            <w:r w:rsidRPr="00E92BC2">
              <w:rPr>
                <w:rFonts w:cs="Times New Roman"/>
                <w:sz w:val="21"/>
                <w:szCs w:val="21"/>
              </w:rPr>
              <w:t>Kovtoniuk, Y.</w:t>
            </w:r>
            <w:r w:rsidRPr="00E92BC2">
              <w:rPr>
                <w:rFonts w:cs="Times New Roman"/>
                <w:sz w:val="21"/>
                <w:szCs w:val="21"/>
                <w:lang w:val="uk-UA"/>
              </w:rPr>
              <w:t xml:space="preserve"> </w:t>
            </w:r>
            <w:r w:rsidRPr="00E92BC2">
              <w:rPr>
                <w:rFonts w:cs="Times New Roman"/>
                <w:sz w:val="21"/>
                <w:szCs w:val="21"/>
              </w:rPr>
              <w:t>Demkiv</w:t>
            </w:r>
            <w:r w:rsidRPr="00E92BC2">
              <w:rPr>
                <w:rFonts w:cs="Times New Roman"/>
                <w:sz w:val="21"/>
                <w:szCs w:val="21"/>
                <w:lang w:val="uk-UA"/>
              </w:rPr>
              <w:t xml:space="preserve"> </w:t>
            </w:r>
            <w:r w:rsidRPr="00E92BC2">
              <w:rPr>
                <w:rFonts w:cs="Times New Roman"/>
                <w:sz w:val="21"/>
                <w:szCs w:val="21"/>
              </w:rPr>
              <w:t> </w:t>
            </w:r>
            <w:r w:rsidRPr="00E92BC2">
              <w:rPr>
                <w:rFonts w:cs="Times New Roman"/>
                <w:bCs/>
                <w:sz w:val="21"/>
                <w:szCs w:val="21"/>
                <w:lang w:val="en-GB"/>
              </w:rPr>
              <w:t>&amp; others</w:t>
            </w:r>
            <w:r w:rsidRPr="00E92BC2">
              <w:rPr>
                <w:rFonts w:cs="Times New Roman"/>
                <w:bCs/>
                <w:sz w:val="21"/>
                <w:szCs w:val="21"/>
                <w:lang w:val="uk-UA"/>
              </w:rPr>
              <w:t xml:space="preserve">. </w:t>
            </w:r>
            <w:r w:rsidRPr="00E92BC2">
              <w:rPr>
                <w:rFonts w:cs="Times New Roman"/>
                <w:sz w:val="21"/>
                <w:szCs w:val="21"/>
              </w:rPr>
              <w:t>The Factors</w:t>
            </w:r>
            <w:r w:rsidRPr="00E92BC2">
              <w:rPr>
                <w:rFonts w:cs="Times New Roman"/>
                <w:sz w:val="21"/>
                <w:szCs w:val="21"/>
                <w:lang w:val="uk-UA"/>
              </w:rPr>
              <w:t>'</w:t>
            </w:r>
            <w:r w:rsidRPr="00E92BC2">
              <w:rPr>
                <w:rFonts w:cs="Times New Roman"/>
                <w:sz w:val="21"/>
                <w:szCs w:val="21"/>
              </w:rPr>
              <w:t> </w:t>
            </w:r>
            <w:r w:rsidRPr="00E92BC2">
              <w:rPr>
                <w:rFonts w:cs="Times New Roman"/>
                <w:sz w:val="21"/>
                <w:szCs w:val="21"/>
                <w:lang w:val="uk-UA"/>
              </w:rPr>
              <w:t xml:space="preserve"> </w:t>
            </w:r>
            <w:r w:rsidRPr="00E92BC2">
              <w:rPr>
                <w:rFonts w:cs="Times New Roman"/>
                <w:sz w:val="21"/>
                <w:szCs w:val="21"/>
              </w:rPr>
              <w:t>Analysis of</w:t>
            </w:r>
            <w:r w:rsidRPr="00E92BC2">
              <w:rPr>
                <w:rFonts w:cs="Times New Roman"/>
                <w:sz w:val="21"/>
                <w:szCs w:val="21"/>
                <w:lang w:val="uk-UA"/>
              </w:rPr>
              <w:t xml:space="preserve"> </w:t>
            </w:r>
            <w:r w:rsidRPr="00E92BC2">
              <w:rPr>
                <w:rFonts w:cs="Times New Roman"/>
                <w:sz w:val="21"/>
                <w:szCs w:val="21"/>
              </w:rPr>
              <w:t>Influencing</w:t>
            </w:r>
            <w:r w:rsidRPr="00E92BC2">
              <w:rPr>
                <w:rFonts w:cs="Times New Roman"/>
                <w:sz w:val="21"/>
                <w:szCs w:val="21"/>
                <w:lang w:val="uk-UA"/>
              </w:rPr>
              <w:t xml:space="preserve"> </w:t>
            </w:r>
            <w:r w:rsidRPr="00E92BC2">
              <w:rPr>
                <w:rFonts w:cs="Times New Roman"/>
                <w:sz w:val="21"/>
                <w:szCs w:val="21"/>
              </w:rPr>
              <w:t>the</w:t>
            </w:r>
            <w:r w:rsidRPr="00E92BC2">
              <w:rPr>
                <w:rFonts w:cs="Times New Roman"/>
                <w:sz w:val="21"/>
                <w:szCs w:val="21"/>
                <w:lang w:val="uk-UA"/>
              </w:rPr>
              <w:t xml:space="preserve"> </w:t>
            </w:r>
            <w:r w:rsidRPr="00E92BC2">
              <w:rPr>
                <w:rFonts w:cs="Times New Roman"/>
                <w:sz w:val="21"/>
                <w:szCs w:val="21"/>
              </w:rPr>
              <w:t>Development</w:t>
            </w:r>
            <w:r w:rsidRPr="00E92BC2">
              <w:rPr>
                <w:rFonts w:cs="Times New Roman"/>
                <w:sz w:val="21"/>
                <w:szCs w:val="21"/>
                <w:lang w:val="uk-UA"/>
              </w:rPr>
              <w:t xml:space="preserve"> </w:t>
            </w:r>
            <w:r w:rsidRPr="00E92BC2">
              <w:rPr>
                <w:rFonts w:cs="Times New Roman"/>
                <w:sz w:val="21"/>
                <w:szCs w:val="21"/>
              </w:rPr>
              <w:t>of</w:t>
            </w:r>
            <w:r w:rsidRPr="00E92BC2">
              <w:rPr>
                <w:rFonts w:cs="Times New Roman"/>
                <w:sz w:val="21"/>
                <w:szCs w:val="21"/>
                <w:lang w:val="uk-UA"/>
              </w:rPr>
              <w:t xml:space="preserve"> </w:t>
            </w:r>
            <w:r w:rsidRPr="00E92BC2">
              <w:rPr>
                <w:rFonts w:cs="Times New Roman"/>
                <w:sz w:val="21"/>
                <w:szCs w:val="21"/>
              </w:rPr>
              <w:t>Digital</w:t>
            </w:r>
            <w:r w:rsidRPr="00E92BC2">
              <w:rPr>
                <w:rFonts w:cs="Times New Roman"/>
                <w:sz w:val="21"/>
                <w:szCs w:val="21"/>
                <w:lang w:val="uk-UA"/>
              </w:rPr>
              <w:t xml:space="preserve"> </w:t>
            </w:r>
            <w:r w:rsidRPr="00E92BC2">
              <w:rPr>
                <w:rFonts w:cs="Times New Roman"/>
                <w:sz w:val="21"/>
                <w:szCs w:val="21"/>
              </w:rPr>
              <w:t>Trade</w:t>
            </w:r>
            <w:r w:rsidRPr="00E92BC2">
              <w:rPr>
                <w:rFonts w:cs="Times New Roman"/>
                <w:sz w:val="21"/>
                <w:szCs w:val="21"/>
                <w:lang w:val="uk-UA"/>
              </w:rPr>
              <w:t xml:space="preserve"> </w:t>
            </w:r>
            <w:r w:rsidRPr="00E92BC2">
              <w:rPr>
                <w:rFonts w:cs="Times New Roman"/>
                <w:sz w:val="21"/>
                <w:szCs w:val="21"/>
              </w:rPr>
              <w:t>in</w:t>
            </w:r>
            <w:r w:rsidRPr="00E92BC2">
              <w:rPr>
                <w:rFonts w:cs="Times New Roman"/>
                <w:sz w:val="21"/>
                <w:szCs w:val="21"/>
                <w:lang w:val="uk-UA"/>
              </w:rPr>
              <w:t xml:space="preserve"> </w:t>
            </w:r>
            <w:r w:rsidRPr="00E92BC2">
              <w:rPr>
                <w:rFonts w:cs="Times New Roman"/>
                <w:sz w:val="21"/>
                <w:szCs w:val="21"/>
              </w:rPr>
              <w:t>the</w:t>
            </w:r>
            <w:r w:rsidRPr="00E92BC2">
              <w:rPr>
                <w:rFonts w:cs="Times New Roman"/>
                <w:sz w:val="21"/>
                <w:szCs w:val="21"/>
                <w:lang w:val="uk-UA"/>
              </w:rPr>
              <w:t xml:space="preserve"> </w:t>
            </w:r>
            <w:r w:rsidRPr="00E92BC2">
              <w:rPr>
                <w:rFonts w:cs="Times New Roman"/>
                <w:sz w:val="21"/>
                <w:szCs w:val="21"/>
              </w:rPr>
              <w:t>Leading</w:t>
            </w:r>
            <w:r w:rsidRPr="00E92BC2">
              <w:rPr>
                <w:rFonts w:cs="Times New Roman"/>
                <w:sz w:val="21"/>
                <w:szCs w:val="21"/>
                <w:lang w:val="uk-UA"/>
              </w:rPr>
              <w:t xml:space="preserve"> </w:t>
            </w:r>
            <w:r w:rsidRPr="00E92BC2">
              <w:rPr>
                <w:rFonts w:cs="Times New Roman"/>
                <w:sz w:val="21"/>
                <w:szCs w:val="21"/>
              </w:rPr>
              <w:t xml:space="preserve">Countries, </w:t>
            </w:r>
            <w:r w:rsidRPr="00E92BC2">
              <w:rPr>
                <w:rFonts w:cs="Times New Roman"/>
                <w:sz w:val="21"/>
                <w:szCs w:val="21"/>
                <w:lang w:val="uk-UA"/>
              </w:rPr>
              <w:t>11</w:t>
            </w:r>
            <w:r w:rsidRPr="00E92BC2">
              <w:rPr>
                <w:rFonts w:cs="Times New Roman"/>
                <w:sz w:val="21"/>
                <w:szCs w:val="21"/>
              </w:rPr>
              <w:t>th</w:t>
            </w:r>
            <w:r w:rsidRPr="00E92BC2">
              <w:rPr>
                <w:rFonts w:cs="Times New Roman"/>
                <w:sz w:val="21"/>
                <w:szCs w:val="21"/>
                <w:lang w:val="uk-UA"/>
              </w:rPr>
              <w:t xml:space="preserve"> </w:t>
            </w:r>
            <w:r w:rsidRPr="00E92BC2">
              <w:rPr>
                <w:rFonts w:cs="Times New Roman"/>
                <w:sz w:val="21"/>
                <w:szCs w:val="21"/>
              </w:rPr>
              <w:t>Inter</w:t>
            </w:r>
            <w:r w:rsidRPr="00E92BC2">
              <w:rPr>
                <w:rFonts w:cs="Times New Roman"/>
                <w:sz w:val="21"/>
                <w:szCs w:val="21"/>
                <w:lang w:val="uk-UA"/>
              </w:rPr>
              <w:t xml:space="preserve">. </w:t>
            </w:r>
            <w:r w:rsidRPr="00E92BC2">
              <w:rPr>
                <w:rFonts w:cs="Times New Roman"/>
                <w:sz w:val="21"/>
                <w:szCs w:val="21"/>
              </w:rPr>
              <w:t>Conference ACIT</w:t>
            </w:r>
            <w:r w:rsidRPr="00E92BC2">
              <w:rPr>
                <w:rFonts w:cs="Times New Roman"/>
                <w:sz w:val="21"/>
                <w:szCs w:val="21"/>
                <w:lang w:val="uk-UA"/>
              </w:rPr>
              <w:t>'2021.</w:t>
            </w:r>
            <w:r w:rsidRPr="00E92BC2">
              <w:rPr>
                <w:rFonts w:cs="Times New Roman"/>
                <w:sz w:val="21"/>
                <w:szCs w:val="21"/>
              </w:rPr>
              <w:t>  Deggendorf</w:t>
            </w:r>
            <w:r w:rsidRPr="00E92BC2">
              <w:rPr>
                <w:rFonts w:cs="Times New Roman"/>
                <w:sz w:val="21"/>
                <w:szCs w:val="21"/>
                <w:lang w:val="uk-UA"/>
              </w:rPr>
              <w:t xml:space="preserve">, </w:t>
            </w:r>
            <w:r w:rsidRPr="00E92BC2">
              <w:rPr>
                <w:rFonts w:cs="Times New Roman"/>
                <w:sz w:val="21"/>
                <w:szCs w:val="21"/>
              </w:rPr>
              <w:t>Germany</w:t>
            </w:r>
            <w:r w:rsidRPr="00E92BC2">
              <w:rPr>
                <w:rFonts w:cs="Times New Roman"/>
                <w:sz w:val="21"/>
                <w:szCs w:val="21"/>
                <w:lang w:val="uk-UA"/>
              </w:rPr>
              <w:t xml:space="preserve">, рр. 290-293. </w:t>
            </w:r>
          </w:p>
          <w:p w14:paraId="325AECE2" w14:textId="77777777" w:rsidR="00C40D32" w:rsidRPr="00E92BC2" w:rsidRDefault="00C40D32" w:rsidP="005E160F">
            <w:pPr>
              <w:pStyle w:val="a5"/>
              <w:numPr>
                <w:ilvl w:val="0"/>
                <w:numId w:val="26"/>
              </w:numPr>
              <w:shd w:val="clear" w:color="auto" w:fill="FFFFFF"/>
              <w:spacing w:line="240" w:lineRule="atLeast"/>
              <w:ind w:left="330" w:hanging="330"/>
              <w:jc w:val="both"/>
              <w:rPr>
                <w:rFonts w:cs="Times New Roman"/>
                <w:sz w:val="21"/>
                <w:szCs w:val="21"/>
              </w:rPr>
            </w:pPr>
            <w:r w:rsidRPr="00E92BC2">
              <w:rPr>
                <w:rFonts w:eastAsia="Arial Unicode MS" w:cs="Times New Roman"/>
                <w:color w:val="000000"/>
                <w:sz w:val="21"/>
                <w:szCs w:val="21"/>
                <w:lang w:val="uk-UA"/>
              </w:rPr>
              <w:t>Ya. Samusevych, Yu. Demkiv. Analysis of the specifics of causal relationships in the "environmental taxes - shadow economy" system. "Economy and Society". 2022. No. 44</w:t>
            </w:r>
            <w:r w:rsidRPr="00E92BC2">
              <w:rPr>
                <w:rFonts w:eastAsia="Arial Unicode MS" w:cs="Times New Roman"/>
                <w:color w:val="000000"/>
                <w:sz w:val="21"/>
                <w:szCs w:val="21"/>
              </w:rPr>
              <w:t xml:space="preserve">. </w:t>
            </w:r>
          </w:p>
          <w:p w14:paraId="653E6494" w14:textId="77777777" w:rsidR="00C40D32" w:rsidRPr="00E92BC2" w:rsidRDefault="00C40D32" w:rsidP="005E160F">
            <w:pPr>
              <w:pStyle w:val="a"/>
              <w:numPr>
                <w:ilvl w:val="0"/>
                <w:numId w:val="26"/>
              </w:numPr>
              <w:shd w:val="clear" w:color="auto" w:fill="FFFFFF"/>
              <w:spacing w:line="240" w:lineRule="atLeast"/>
              <w:ind w:left="330" w:hanging="284"/>
              <w:rPr>
                <w:rFonts w:eastAsia="Arial Unicode MS"/>
                <w:color w:val="000000"/>
                <w:sz w:val="21"/>
                <w:szCs w:val="21"/>
                <w:lang w:eastAsia="en-US"/>
              </w:rPr>
            </w:pPr>
            <w:r w:rsidRPr="00E92BC2">
              <w:rPr>
                <w:sz w:val="21"/>
                <w:szCs w:val="21"/>
              </w:rPr>
              <w:t>Mazaraki A., Melnyk T., Demkiv Yu. Gold investment constant in world economic transformations. Kyiv: Bulletin of KNTEU. 2022. No. 1. P. 4-25</w:t>
            </w:r>
            <w:r w:rsidRPr="00E92BC2">
              <w:rPr>
                <w:color w:val="000000"/>
                <w:sz w:val="21"/>
                <w:szCs w:val="21"/>
              </w:rPr>
              <w:t>.</w:t>
            </w:r>
          </w:p>
          <w:p w14:paraId="25A570BD" w14:textId="77777777" w:rsidR="00C40D32" w:rsidRPr="00E92BC2" w:rsidRDefault="00C40D32" w:rsidP="005E160F">
            <w:pPr>
              <w:spacing w:line="240" w:lineRule="atLeast"/>
              <w:ind w:right="-57"/>
              <w:jc w:val="both"/>
              <w:rPr>
                <w:rFonts w:cs="Times New Roman"/>
                <w:b/>
                <w:sz w:val="21"/>
                <w:szCs w:val="21"/>
                <w:lang w:val="uk-UA"/>
              </w:rPr>
            </w:pPr>
            <w:r w:rsidRPr="00E92BC2">
              <w:rPr>
                <w:rFonts w:cs="Times New Roman"/>
                <w:b/>
                <w:sz w:val="21"/>
                <w:szCs w:val="21"/>
                <w:lang w:val="en-GB"/>
              </w:rPr>
              <w:t>RELEVANT ADVANCED TRAINING</w:t>
            </w:r>
            <w:r w:rsidRPr="00E92BC2">
              <w:rPr>
                <w:rFonts w:cs="Times New Roman"/>
                <w:b/>
                <w:sz w:val="21"/>
                <w:szCs w:val="21"/>
                <w:lang w:val="uk-UA"/>
              </w:rPr>
              <w:t>:</w:t>
            </w:r>
          </w:p>
          <w:p w14:paraId="56E2B682" w14:textId="77777777" w:rsidR="00C40D32" w:rsidRPr="00E92BC2" w:rsidRDefault="00C40D32" w:rsidP="005E160F">
            <w:pPr>
              <w:pStyle w:val="xmsonormal"/>
              <w:numPr>
                <w:ilvl w:val="0"/>
                <w:numId w:val="19"/>
              </w:numPr>
              <w:spacing w:before="0" w:beforeAutospacing="0" w:after="0" w:afterAutospacing="0" w:line="240" w:lineRule="atLeast"/>
              <w:ind w:left="330" w:hanging="284"/>
              <w:jc w:val="both"/>
              <w:rPr>
                <w:sz w:val="21"/>
                <w:szCs w:val="21"/>
                <w:lang w:val="uk-UA"/>
              </w:rPr>
            </w:pPr>
            <w:r w:rsidRPr="00E92BC2">
              <w:rPr>
                <w:sz w:val="21"/>
                <w:szCs w:val="21"/>
                <w:lang w:val="uk-UA"/>
              </w:rPr>
              <w:t>International internship "Fundraising and organization of project activities in educational institutions: European experience", (Poland), 12.06.2021 - 18.07.2021, 180 hours/6 credits, cert. No. SZFL-000276</w:t>
            </w:r>
          </w:p>
        </w:tc>
      </w:tr>
    </w:tbl>
    <w:p w14:paraId="4CB2D542" w14:textId="77777777" w:rsidR="00AC7DB2" w:rsidRPr="00E92BC2" w:rsidRDefault="00AC7DB2" w:rsidP="008C18DE">
      <w:pPr>
        <w:spacing w:line="240" w:lineRule="atLeast"/>
        <w:jc w:val="both"/>
        <w:rPr>
          <w:rFonts w:cs="Times New Roman"/>
          <w:sz w:val="21"/>
          <w:szCs w:val="21"/>
        </w:rPr>
      </w:pPr>
    </w:p>
    <w:sectPr w:rsidR="00AC7DB2" w:rsidRPr="00E92BC2" w:rsidSect="00611ED6">
      <w:pgSz w:w="11906" w:h="16838"/>
      <w:pgMar w:top="567" w:right="566"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MBX10">
    <w:altName w:val="MS Mincho"/>
    <w:panose1 w:val="00000000000000000000"/>
    <w:charset w:val="80"/>
    <w:family w:val="auto"/>
    <w:notTrueType/>
    <w:pitch w:val="default"/>
    <w:sig w:usb0="00000000" w:usb1="08070000" w:usb2="00000010" w:usb3="00000000" w:csb0="00020000" w:csb1="00000000"/>
  </w:font>
  <w:font w:name="CMR8">
    <w:altName w:val="MS Mincho"/>
    <w:panose1 w:val="00000000000000000000"/>
    <w:charset w:val="80"/>
    <w:family w:val="auto"/>
    <w:notTrueType/>
    <w:pitch w:val="default"/>
    <w:sig w:usb0="00000000" w:usb1="08070000" w:usb2="00000010" w:usb3="00000000" w:csb0="00020000" w:csb1="00000000"/>
  </w:font>
  <w:font w:name="CMBX12">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24F64"/>
    <w:multiLevelType w:val="hybridMultilevel"/>
    <w:tmpl w:val="9F10B81A"/>
    <w:lvl w:ilvl="0" w:tplc="0BD077BE">
      <w:start w:val="1"/>
      <w:numFmt w:val="decimal"/>
      <w:lvlText w:val="%1."/>
      <w:lvlJc w:val="left"/>
      <w:pPr>
        <w:ind w:left="663" w:hanging="360"/>
      </w:pPr>
      <w:rPr>
        <w:b w:val="0"/>
        <w:bCs/>
      </w:rPr>
    </w:lvl>
    <w:lvl w:ilvl="1" w:tplc="04090019">
      <w:start w:val="1"/>
      <w:numFmt w:val="lowerLetter"/>
      <w:lvlText w:val="%2."/>
      <w:lvlJc w:val="left"/>
      <w:pPr>
        <w:ind w:left="1383" w:hanging="360"/>
      </w:pPr>
    </w:lvl>
    <w:lvl w:ilvl="2" w:tplc="0409001B">
      <w:start w:val="1"/>
      <w:numFmt w:val="lowerRoman"/>
      <w:lvlText w:val="%3."/>
      <w:lvlJc w:val="right"/>
      <w:pPr>
        <w:ind w:left="2103" w:hanging="180"/>
      </w:pPr>
    </w:lvl>
    <w:lvl w:ilvl="3" w:tplc="73028F7C">
      <w:start w:val="1"/>
      <w:numFmt w:val="decimal"/>
      <w:lvlText w:val="%4."/>
      <w:lvlJc w:val="left"/>
      <w:pPr>
        <w:ind w:left="2823" w:hanging="360"/>
      </w:pPr>
      <w:rPr>
        <w:b w:val="0"/>
        <w:bCs/>
      </w:rPr>
    </w:lvl>
    <w:lvl w:ilvl="4" w:tplc="04090019">
      <w:start w:val="1"/>
      <w:numFmt w:val="lowerLetter"/>
      <w:lvlText w:val="%5."/>
      <w:lvlJc w:val="left"/>
      <w:pPr>
        <w:ind w:left="3543" w:hanging="360"/>
      </w:pPr>
    </w:lvl>
    <w:lvl w:ilvl="5" w:tplc="0409001B">
      <w:start w:val="1"/>
      <w:numFmt w:val="lowerRoman"/>
      <w:lvlText w:val="%6."/>
      <w:lvlJc w:val="right"/>
      <w:pPr>
        <w:ind w:left="4263" w:hanging="180"/>
      </w:pPr>
    </w:lvl>
    <w:lvl w:ilvl="6" w:tplc="0409000F">
      <w:start w:val="1"/>
      <w:numFmt w:val="decimal"/>
      <w:lvlText w:val="%7."/>
      <w:lvlJc w:val="left"/>
      <w:pPr>
        <w:ind w:left="4983" w:hanging="360"/>
      </w:pPr>
    </w:lvl>
    <w:lvl w:ilvl="7" w:tplc="04090019">
      <w:start w:val="1"/>
      <w:numFmt w:val="lowerLetter"/>
      <w:lvlText w:val="%8."/>
      <w:lvlJc w:val="left"/>
      <w:pPr>
        <w:ind w:left="5703" w:hanging="360"/>
      </w:pPr>
    </w:lvl>
    <w:lvl w:ilvl="8" w:tplc="0409001B">
      <w:start w:val="1"/>
      <w:numFmt w:val="lowerRoman"/>
      <w:lvlText w:val="%9."/>
      <w:lvlJc w:val="right"/>
      <w:pPr>
        <w:ind w:left="6423" w:hanging="180"/>
      </w:pPr>
    </w:lvl>
  </w:abstractNum>
  <w:abstractNum w:abstractNumId="1" w15:restartNumberingAfterBreak="0">
    <w:nsid w:val="06256380"/>
    <w:multiLevelType w:val="hybridMultilevel"/>
    <w:tmpl w:val="B78ADF1C"/>
    <w:lvl w:ilvl="0" w:tplc="0409000F">
      <w:start w:val="1"/>
      <w:numFmt w:val="decimal"/>
      <w:lvlText w:val="%1."/>
      <w:lvlJc w:val="left"/>
      <w:pPr>
        <w:ind w:left="663" w:hanging="360"/>
      </w:p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2" w15:restartNumberingAfterBreak="0">
    <w:nsid w:val="07F97F7A"/>
    <w:multiLevelType w:val="hybridMultilevel"/>
    <w:tmpl w:val="A7588258"/>
    <w:lvl w:ilvl="0" w:tplc="CBAE7252">
      <w:start w:val="1"/>
      <w:numFmt w:val="decimal"/>
      <w:pStyle w:val="a"/>
      <w:lvlText w:val="%1."/>
      <w:lvlJc w:val="right"/>
      <w:pPr>
        <w:tabs>
          <w:tab w:val="num" w:pos="397"/>
        </w:tabs>
        <w:ind w:left="397" w:hanging="109"/>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BF90746"/>
    <w:multiLevelType w:val="hybridMultilevel"/>
    <w:tmpl w:val="73480182"/>
    <w:lvl w:ilvl="0" w:tplc="0422000F">
      <w:start w:val="1"/>
      <w:numFmt w:val="decimal"/>
      <w:lvlText w:val="%1."/>
      <w:lvlJc w:val="left"/>
      <w:pPr>
        <w:ind w:left="720" w:hanging="360"/>
      </w:pPr>
      <w:rPr>
        <w:rFonts w:hint="default"/>
        <w:b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FA3746"/>
    <w:multiLevelType w:val="hybridMultilevel"/>
    <w:tmpl w:val="37BCB1C4"/>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FF01334"/>
    <w:multiLevelType w:val="hybridMultilevel"/>
    <w:tmpl w:val="CD446778"/>
    <w:lvl w:ilvl="0" w:tplc="0422000F">
      <w:start w:val="3"/>
      <w:numFmt w:val="decimal"/>
      <w:lvlText w:val="%1."/>
      <w:lvlJc w:val="left"/>
      <w:pPr>
        <w:ind w:left="720" w:hanging="360"/>
      </w:pPr>
      <w:rPr>
        <w:rFonts w:hint="default"/>
        <w:i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1023755"/>
    <w:multiLevelType w:val="hybridMultilevel"/>
    <w:tmpl w:val="B1DE42E8"/>
    <w:lvl w:ilvl="0" w:tplc="C02027B4">
      <w:start w:val="2"/>
      <w:numFmt w:val="bullet"/>
      <w:lvlText w:val="-"/>
      <w:lvlJc w:val="left"/>
      <w:pPr>
        <w:ind w:left="720" w:hanging="360"/>
      </w:pPr>
      <w:rPr>
        <w:rFonts w:ascii="Times New Roman" w:eastAsiaTheme="minorHAns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EC15AA"/>
    <w:multiLevelType w:val="hybridMultilevel"/>
    <w:tmpl w:val="A46C76D6"/>
    <w:lvl w:ilvl="0" w:tplc="582290B2">
      <w:start w:val="1"/>
      <w:numFmt w:val="decimal"/>
      <w:lvlText w:val="%1."/>
      <w:lvlJc w:val="left"/>
      <w:pPr>
        <w:ind w:left="738" w:hanging="360"/>
      </w:pPr>
      <w:rPr>
        <w:b/>
        <w:bCs w:val="0"/>
      </w:rPr>
    </w:lvl>
    <w:lvl w:ilvl="1" w:tplc="04190019" w:tentative="1">
      <w:start w:val="1"/>
      <w:numFmt w:val="lowerLetter"/>
      <w:lvlText w:val="%2."/>
      <w:lvlJc w:val="left"/>
      <w:pPr>
        <w:ind w:left="1458" w:hanging="360"/>
      </w:pPr>
    </w:lvl>
    <w:lvl w:ilvl="2" w:tplc="0419001B" w:tentative="1">
      <w:start w:val="1"/>
      <w:numFmt w:val="lowerRoman"/>
      <w:lvlText w:val="%3."/>
      <w:lvlJc w:val="right"/>
      <w:pPr>
        <w:ind w:left="2178" w:hanging="180"/>
      </w:pPr>
    </w:lvl>
    <w:lvl w:ilvl="3" w:tplc="0419000F" w:tentative="1">
      <w:start w:val="1"/>
      <w:numFmt w:val="decimal"/>
      <w:lvlText w:val="%4."/>
      <w:lvlJc w:val="left"/>
      <w:pPr>
        <w:ind w:left="2898" w:hanging="360"/>
      </w:pPr>
    </w:lvl>
    <w:lvl w:ilvl="4" w:tplc="04190019" w:tentative="1">
      <w:start w:val="1"/>
      <w:numFmt w:val="lowerLetter"/>
      <w:lvlText w:val="%5."/>
      <w:lvlJc w:val="left"/>
      <w:pPr>
        <w:ind w:left="3618" w:hanging="360"/>
      </w:pPr>
    </w:lvl>
    <w:lvl w:ilvl="5" w:tplc="0419001B" w:tentative="1">
      <w:start w:val="1"/>
      <w:numFmt w:val="lowerRoman"/>
      <w:lvlText w:val="%6."/>
      <w:lvlJc w:val="right"/>
      <w:pPr>
        <w:ind w:left="4338" w:hanging="180"/>
      </w:pPr>
    </w:lvl>
    <w:lvl w:ilvl="6" w:tplc="0419000F" w:tentative="1">
      <w:start w:val="1"/>
      <w:numFmt w:val="decimal"/>
      <w:lvlText w:val="%7."/>
      <w:lvlJc w:val="left"/>
      <w:pPr>
        <w:ind w:left="5058" w:hanging="360"/>
      </w:pPr>
    </w:lvl>
    <w:lvl w:ilvl="7" w:tplc="04190019" w:tentative="1">
      <w:start w:val="1"/>
      <w:numFmt w:val="lowerLetter"/>
      <w:lvlText w:val="%8."/>
      <w:lvlJc w:val="left"/>
      <w:pPr>
        <w:ind w:left="5778" w:hanging="360"/>
      </w:pPr>
    </w:lvl>
    <w:lvl w:ilvl="8" w:tplc="0419001B" w:tentative="1">
      <w:start w:val="1"/>
      <w:numFmt w:val="lowerRoman"/>
      <w:lvlText w:val="%9."/>
      <w:lvlJc w:val="right"/>
      <w:pPr>
        <w:ind w:left="6498" w:hanging="180"/>
      </w:pPr>
    </w:lvl>
  </w:abstractNum>
  <w:abstractNum w:abstractNumId="8" w15:restartNumberingAfterBreak="0">
    <w:nsid w:val="30317D75"/>
    <w:multiLevelType w:val="hybridMultilevel"/>
    <w:tmpl w:val="B78ADF1C"/>
    <w:lvl w:ilvl="0" w:tplc="0409000F">
      <w:start w:val="1"/>
      <w:numFmt w:val="decimal"/>
      <w:lvlText w:val="%1."/>
      <w:lvlJc w:val="left"/>
      <w:pPr>
        <w:ind w:left="663" w:hanging="360"/>
      </w:pPr>
    </w:lvl>
    <w:lvl w:ilvl="1" w:tplc="04090019">
      <w:start w:val="1"/>
      <w:numFmt w:val="lowerLetter"/>
      <w:lvlText w:val="%2."/>
      <w:lvlJc w:val="left"/>
      <w:pPr>
        <w:ind w:left="1383" w:hanging="360"/>
      </w:pPr>
    </w:lvl>
    <w:lvl w:ilvl="2" w:tplc="0409001B">
      <w:start w:val="1"/>
      <w:numFmt w:val="lowerRoman"/>
      <w:lvlText w:val="%3."/>
      <w:lvlJc w:val="right"/>
      <w:pPr>
        <w:ind w:left="2103" w:hanging="180"/>
      </w:pPr>
    </w:lvl>
    <w:lvl w:ilvl="3" w:tplc="0409000F">
      <w:start w:val="1"/>
      <w:numFmt w:val="decimal"/>
      <w:lvlText w:val="%4."/>
      <w:lvlJc w:val="left"/>
      <w:pPr>
        <w:ind w:left="2823" w:hanging="360"/>
      </w:pPr>
    </w:lvl>
    <w:lvl w:ilvl="4" w:tplc="04090019">
      <w:start w:val="1"/>
      <w:numFmt w:val="lowerLetter"/>
      <w:lvlText w:val="%5."/>
      <w:lvlJc w:val="left"/>
      <w:pPr>
        <w:ind w:left="3543" w:hanging="360"/>
      </w:pPr>
    </w:lvl>
    <w:lvl w:ilvl="5" w:tplc="0409001B">
      <w:start w:val="1"/>
      <w:numFmt w:val="lowerRoman"/>
      <w:lvlText w:val="%6."/>
      <w:lvlJc w:val="right"/>
      <w:pPr>
        <w:ind w:left="4263" w:hanging="180"/>
      </w:pPr>
    </w:lvl>
    <w:lvl w:ilvl="6" w:tplc="0409000F">
      <w:start w:val="1"/>
      <w:numFmt w:val="decimal"/>
      <w:lvlText w:val="%7."/>
      <w:lvlJc w:val="left"/>
      <w:pPr>
        <w:ind w:left="4983" w:hanging="360"/>
      </w:pPr>
    </w:lvl>
    <w:lvl w:ilvl="7" w:tplc="04090019">
      <w:start w:val="1"/>
      <w:numFmt w:val="lowerLetter"/>
      <w:lvlText w:val="%8."/>
      <w:lvlJc w:val="left"/>
      <w:pPr>
        <w:ind w:left="5703" w:hanging="360"/>
      </w:pPr>
    </w:lvl>
    <w:lvl w:ilvl="8" w:tplc="0409001B">
      <w:start w:val="1"/>
      <w:numFmt w:val="lowerRoman"/>
      <w:lvlText w:val="%9."/>
      <w:lvlJc w:val="right"/>
      <w:pPr>
        <w:ind w:left="6423" w:hanging="180"/>
      </w:pPr>
    </w:lvl>
  </w:abstractNum>
  <w:abstractNum w:abstractNumId="9" w15:restartNumberingAfterBreak="0">
    <w:nsid w:val="32DC5984"/>
    <w:multiLevelType w:val="hybridMultilevel"/>
    <w:tmpl w:val="D0B8B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7A32072"/>
    <w:multiLevelType w:val="hybridMultilevel"/>
    <w:tmpl w:val="B78ADF1C"/>
    <w:lvl w:ilvl="0" w:tplc="FFFFFFFF">
      <w:start w:val="1"/>
      <w:numFmt w:val="decimal"/>
      <w:lvlText w:val="%1."/>
      <w:lvlJc w:val="left"/>
      <w:pPr>
        <w:ind w:left="663" w:hanging="360"/>
      </w:pPr>
    </w:lvl>
    <w:lvl w:ilvl="1" w:tplc="FFFFFFFF">
      <w:start w:val="1"/>
      <w:numFmt w:val="lowerLetter"/>
      <w:lvlText w:val="%2."/>
      <w:lvlJc w:val="left"/>
      <w:pPr>
        <w:ind w:left="1383" w:hanging="360"/>
      </w:pPr>
    </w:lvl>
    <w:lvl w:ilvl="2" w:tplc="FFFFFFFF">
      <w:start w:val="1"/>
      <w:numFmt w:val="lowerRoman"/>
      <w:lvlText w:val="%3."/>
      <w:lvlJc w:val="right"/>
      <w:pPr>
        <w:ind w:left="2103" w:hanging="180"/>
      </w:pPr>
    </w:lvl>
    <w:lvl w:ilvl="3" w:tplc="FFFFFFFF">
      <w:start w:val="1"/>
      <w:numFmt w:val="decimal"/>
      <w:lvlText w:val="%4."/>
      <w:lvlJc w:val="left"/>
      <w:pPr>
        <w:ind w:left="2823" w:hanging="360"/>
      </w:pPr>
    </w:lvl>
    <w:lvl w:ilvl="4" w:tplc="FFFFFFFF">
      <w:start w:val="1"/>
      <w:numFmt w:val="lowerLetter"/>
      <w:lvlText w:val="%5."/>
      <w:lvlJc w:val="left"/>
      <w:pPr>
        <w:ind w:left="3543" w:hanging="360"/>
      </w:pPr>
    </w:lvl>
    <w:lvl w:ilvl="5" w:tplc="FFFFFFFF">
      <w:start w:val="1"/>
      <w:numFmt w:val="lowerRoman"/>
      <w:lvlText w:val="%6."/>
      <w:lvlJc w:val="right"/>
      <w:pPr>
        <w:ind w:left="4263" w:hanging="180"/>
      </w:pPr>
    </w:lvl>
    <w:lvl w:ilvl="6" w:tplc="FFFFFFFF">
      <w:start w:val="1"/>
      <w:numFmt w:val="decimal"/>
      <w:lvlText w:val="%7."/>
      <w:lvlJc w:val="left"/>
      <w:pPr>
        <w:ind w:left="4983" w:hanging="360"/>
      </w:pPr>
    </w:lvl>
    <w:lvl w:ilvl="7" w:tplc="FFFFFFFF">
      <w:start w:val="1"/>
      <w:numFmt w:val="lowerLetter"/>
      <w:lvlText w:val="%8."/>
      <w:lvlJc w:val="left"/>
      <w:pPr>
        <w:ind w:left="5703" w:hanging="360"/>
      </w:pPr>
    </w:lvl>
    <w:lvl w:ilvl="8" w:tplc="FFFFFFFF">
      <w:start w:val="1"/>
      <w:numFmt w:val="lowerRoman"/>
      <w:lvlText w:val="%9."/>
      <w:lvlJc w:val="right"/>
      <w:pPr>
        <w:ind w:left="6423" w:hanging="180"/>
      </w:pPr>
    </w:lvl>
  </w:abstractNum>
  <w:abstractNum w:abstractNumId="11" w15:restartNumberingAfterBreak="0">
    <w:nsid w:val="3C914E42"/>
    <w:multiLevelType w:val="hybridMultilevel"/>
    <w:tmpl w:val="BAD61C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F392258"/>
    <w:multiLevelType w:val="hybridMultilevel"/>
    <w:tmpl w:val="8BF4AD50"/>
    <w:lvl w:ilvl="0" w:tplc="8ABE2714">
      <w:start w:val="1"/>
      <w:numFmt w:val="decimal"/>
      <w:lvlText w:val="%1."/>
      <w:lvlJc w:val="left"/>
      <w:pPr>
        <w:ind w:left="720" w:hanging="360"/>
      </w:pPr>
      <w:rPr>
        <w:rFonts w:hint="default"/>
        <w:b w:val="0"/>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2561D28"/>
    <w:multiLevelType w:val="hybridMultilevel"/>
    <w:tmpl w:val="8FFC6116"/>
    <w:lvl w:ilvl="0" w:tplc="589CEE32">
      <w:start w:val="1"/>
      <w:numFmt w:val="decimal"/>
      <w:lvlText w:val="%1."/>
      <w:lvlJc w:val="left"/>
      <w:pPr>
        <w:ind w:left="720" w:hanging="360"/>
      </w:pPr>
      <w:rPr>
        <w:rFonts w:hint="default"/>
        <w:b w:val="0"/>
        <w:color w:val="333333"/>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4630681A"/>
    <w:multiLevelType w:val="hybridMultilevel"/>
    <w:tmpl w:val="29145804"/>
    <w:lvl w:ilvl="0" w:tplc="04190001">
      <w:start w:val="1"/>
      <w:numFmt w:val="bullet"/>
      <w:lvlText w:val=""/>
      <w:lvlJc w:val="left"/>
      <w:pPr>
        <w:ind w:left="1173" w:hanging="360"/>
      </w:pPr>
      <w:rPr>
        <w:rFonts w:ascii="Symbol" w:hAnsi="Symbol" w:hint="default"/>
      </w:rPr>
    </w:lvl>
    <w:lvl w:ilvl="1" w:tplc="04190003" w:tentative="1">
      <w:start w:val="1"/>
      <w:numFmt w:val="bullet"/>
      <w:lvlText w:val="o"/>
      <w:lvlJc w:val="left"/>
      <w:pPr>
        <w:ind w:left="1893" w:hanging="360"/>
      </w:pPr>
      <w:rPr>
        <w:rFonts w:ascii="Courier New" w:hAnsi="Courier New" w:cs="Courier New" w:hint="default"/>
      </w:rPr>
    </w:lvl>
    <w:lvl w:ilvl="2" w:tplc="04190005" w:tentative="1">
      <w:start w:val="1"/>
      <w:numFmt w:val="bullet"/>
      <w:lvlText w:val=""/>
      <w:lvlJc w:val="left"/>
      <w:pPr>
        <w:ind w:left="2613" w:hanging="360"/>
      </w:pPr>
      <w:rPr>
        <w:rFonts w:ascii="Wingdings" w:hAnsi="Wingdings" w:hint="default"/>
      </w:rPr>
    </w:lvl>
    <w:lvl w:ilvl="3" w:tplc="04190001" w:tentative="1">
      <w:start w:val="1"/>
      <w:numFmt w:val="bullet"/>
      <w:lvlText w:val=""/>
      <w:lvlJc w:val="left"/>
      <w:pPr>
        <w:ind w:left="3333" w:hanging="360"/>
      </w:pPr>
      <w:rPr>
        <w:rFonts w:ascii="Symbol" w:hAnsi="Symbol" w:hint="default"/>
      </w:rPr>
    </w:lvl>
    <w:lvl w:ilvl="4" w:tplc="04190003" w:tentative="1">
      <w:start w:val="1"/>
      <w:numFmt w:val="bullet"/>
      <w:lvlText w:val="o"/>
      <w:lvlJc w:val="left"/>
      <w:pPr>
        <w:ind w:left="4053" w:hanging="360"/>
      </w:pPr>
      <w:rPr>
        <w:rFonts w:ascii="Courier New" w:hAnsi="Courier New" w:cs="Courier New" w:hint="default"/>
      </w:rPr>
    </w:lvl>
    <w:lvl w:ilvl="5" w:tplc="04190005" w:tentative="1">
      <w:start w:val="1"/>
      <w:numFmt w:val="bullet"/>
      <w:lvlText w:val=""/>
      <w:lvlJc w:val="left"/>
      <w:pPr>
        <w:ind w:left="4773" w:hanging="360"/>
      </w:pPr>
      <w:rPr>
        <w:rFonts w:ascii="Wingdings" w:hAnsi="Wingdings" w:hint="default"/>
      </w:rPr>
    </w:lvl>
    <w:lvl w:ilvl="6" w:tplc="04190001" w:tentative="1">
      <w:start w:val="1"/>
      <w:numFmt w:val="bullet"/>
      <w:lvlText w:val=""/>
      <w:lvlJc w:val="left"/>
      <w:pPr>
        <w:ind w:left="5493" w:hanging="360"/>
      </w:pPr>
      <w:rPr>
        <w:rFonts w:ascii="Symbol" w:hAnsi="Symbol" w:hint="default"/>
      </w:rPr>
    </w:lvl>
    <w:lvl w:ilvl="7" w:tplc="04190003" w:tentative="1">
      <w:start w:val="1"/>
      <w:numFmt w:val="bullet"/>
      <w:lvlText w:val="o"/>
      <w:lvlJc w:val="left"/>
      <w:pPr>
        <w:ind w:left="6213" w:hanging="360"/>
      </w:pPr>
      <w:rPr>
        <w:rFonts w:ascii="Courier New" w:hAnsi="Courier New" w:cs="Courier New" w:hint="default"/>
      </w:rPr>
    </w:lvl>
    <w:lvl w:ilvl="8" w:tplc="04190005" w:tentative="1">
      <w:start w:val="1"/>
      <w:numFmt w:val="bullet"/>
      <w:lvlText w:val=""/>
      <w:lvlJc w:val="left"/>
      <w:pPr>
        <w:ind w:left="6933" w:hanging="360"/>
      </w:pPr>
      <w:rPr>
        <w:rFonts w:ascii="Wingdings" w:hAnsi="Wingdings" w:hint="default"/>
      </w:rPr>
    </w:lvl>
  </w:abstractNum>
  <w:abstractNum w:abstractNumId="15" w15:restartNumberingAfterBreak="0">
    <w:nsid w:val="48110A4C"/>
    <w:multiLevelType w:val="hybridMultilevel"/>
    <w:tmpl w:val="37506E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9D543B3"/>
    <w:multiLevelType w:val="hybridMultilevel"/>
    <w:tmpl w:val="B9DCC8D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15:restartNumberingAfterBreak="0">
    <w:nsid w:val="49EC288A"/>
    <w:multiLevelType w:val="hybridMultilevel"/>
    <w:tmpl w:val="D16CC8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ABD68F0"/>
    <w:multiLevelType w:val="hybridMultilevel"/>
    <w:tmpl w:val="D7E4DCB2"/>
    <w:lvl w:ilvl="0" w:tplc="0422000F">
      <w:start w:val="1"/>
      <w:numFmt w:val="decimal"/>
      <w:lvlText w:val="%1."/>
      <w:lvlJc w:val="left"/>
      <w:pPr>
        <w:ind w:left="360" w:hanging="360"/>
      </w:pPr>
      <w:rPr>
        <w:rFonts w:cs="Times New Roman" w:hint="default"/>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9" w15:restartNumberingAfterBreak="0">
    <w:nsid w:val="4FBD576E"/>
    <w:multiLevelType w:val="hybridMultilevel"/>
    <w:tmpl w:val="DAD6C28A"/>
    <w:lvl w:ilvl="0" w:tplc="1EECC1E8">
      <w:start w:val="1"/>
      <w:numFmt w:val="decimal"/>
      <w:lvlText w:val="%1."/>
      <w:lvlJc w:val="left"/>
      <w:pPr>
        <w:ind w:left="1230" w:hanging="360"/>
      </w:pPr>
      <w:rPr>
        <w:b w:val="0"/>
      </w:rPr>
    </w:lvl>
    <w:lvl w:ilvl="1" w:tplc="10000019" w:tentative="1">
      <w:start w:val="1"/>
      <w:numFmt w:val="lowerLetter"/>
      <w:lvlText w:val="%2."/>
      <w:lvlJc w:val="left"/>
      <w:pPr>
        <w:ind w:left="2007" w:hanging="360"/>
      </w:pPr>
    </w:lvl>
    <w:lvl w:ilvl="2" w:tplc="1000001B" w:tentative="1">
      <w:start w:val="1"/>
      <w:numFmt w:val="lowerRoman"/>
      <w:lvlText w:val="%3."/>
      <w:lvlJc w:val="right"/>
      <w:pPr>
        <w:ind w:left="2727" w:hanging="180"/>
      </w:pPr>
    </w:lvl>
    <w:lvl w:ilvl="3" w:tplc="1000000F" w:tentative="1">
      <w:start w:val="1"/>
      <w:numFmt w:val="decimal"/>
      <w:lvlText w:val="%4."/>
      <w:lvlJc w:val="left"/>
      <w:pPr>
        <w:ind w:left="3447" w:hanging="360"/>
      </w:pPr>
    </w:lvl>
    <w:lvl w:ilvl="4" w:tplc="10000019" w:tentative="1">
      <w:start w:val="1"/>
      <w:numFmt w:val="lowerLetter"/>
      <w:lvlText w:val="%5."/>
      <w:lvlJc w:val="left"/>
      <w:pPr>
        <w:ind w:left="4167" w:hanging="360"/>
      </w:pPr>
    </w:lvl>
    <w:lvl w:ilvl="5" w:tplc="1000001B" w:tentative="1">
      <w:start w:val="1"/>
      <w:numFmt w:val="lowerRoman"/>
      <w:lvlText w:val="%6."/>
      <w:lvlJc w:val="right"/>
      <w:pPr>
        <w:ind w:left="4887" w:hanging="180"/>
      </w:pPr>
    </w:lvl>
    <w:lvl w:ilvl="6" w:tplc="1000000F" w:tentative="1">
      <w:start w:val="1"/>
      <w:numFmt w:val="decimal"/>
      <w:lvlText w:val="%7."/>
      <w:lvlJc w:val="left"/>
      <w:pPr>
        <w:ind w:left="5607" w:hanging="360"/>
      </w:pPr>
    </w:lvl>
    <w:lvl w:ilvl="7" w:tplc="10000019" w:tentative="1">
      <w:start w:val="1"/>
      <w:numFmt w:val="lowerLetter"/>
      <w:lvlText w:val="%8."/>
      <w:lvlJc w:val="left"/>
      <w:pPr>
        <w:ind w:left="6327" w:hanging="360"/>
      </w:pPr>
    </w:lvl>
    <w:lvl w:ilvl="8" w:tplc="1000001B" w:tentative="1">
      <w:start w:val="1"/>
      <w:numFmt w:val="lowerRoman"/>
      <w:lvlText w:val="%9."/>
      <w:lvlJc w:val="right"/>
      <w:pPr>
        <w:ind w:left="7047" w:hanging="180"/>
      </w:pPr>
    </w:lvl>
  </w:abstractNum>
  <w:abstractNum w:abstractNumId="20" w15:restartNumberingAfterBreak="0">
    <w:nsid w:val="58132B6E"/>
    <w:multiLevelType w:val="hybridMultilevel"/>
    <w:tmpl w:val="F1C016BC"/>
    <w:lvl w:ilvl="0" w:tplc="8FF06604">
      <w:start w:val="2"/>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 w15:restartNumberingAfterBreak="0">
    <w:nsid w:val="6AB621BD"/>
    <w:multiLevelType w:val="hybridMultilevel"/>
    <w:tmpl w:val="E95C1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CB824F8"/>
    <w:multiLevelType w:val="hybridMultilevel"/>
    <w:tmpl w:val="DE668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484686"/>
    <w:multiLevelType w:val="hybridMultilevel"/>
    <w:tmpl w:val="9E722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1B04305"/>
    <w:multiLevelType w:val="hybridMultilevel"/>
    <w:tmpl w:val="B75245A6"/>
    <w:lvl w:ilvl="0" w:tplc="0BFE6DE0">
      <w:start w:val="1"/>
      <w:numFmt w:val="bullet"/>
      <w:lvlText w:val="-"/>
      <w:lvlJc w:val="left"/>
      <w:pPr>
        <w:ind w:left="720" w:hanging="360"/>
      </w:pPr>
      <w:rPr>
        <w:rFonts w:ascii="Times New Roman" w:eastAsia="Times New Roman"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0"/>
  </w:num>
  <w:num w:numId="4">
    <w:abstractNumId w:val="10"/>
  </w:num>
  <w:num w:numId="5">
    <w:abstractNumId w:val="8"/>
  </w:num>
  <w:num w:numId="6">
    <w:abstractNumId w:val="19"/>
  </w:num>
  <w:num w:numId="7">
    <w:abstractNumId w:val="17"/>
  </w:num>
  <w:num w:numId="8">
    <w:abstractNumId w:val="9"/>
  </w:num>
  <w:num w:numId="9">
    <w:abstractNumId w:val="7"/>
  </w:num>
  <w:num w:numId="10">
    <w:abstractNumId w:val="22"/>
  </w:num>
  <w:num w:numId="11">
    <w:abstractNumId w:val="21"/>
  </w:num>
  <w:num w:numId="12">
    <w:abstractNumId w:val="12"/>
  </w:num>
  <w:num w:numId="13">
    <w:abstractNumId w:val="6"/>
  </w:num>
  <w:num w:numId="14">
    <w:abstractNumId w:val="1"/>
  </w:num>
  <w:num w:numId="15">
    <w:abstractNumId w:val="20"/>
  </w:num>
  <w:num w:numId="16">
    <w:abstractNumId w:val="18"/>
  </w:num>
  <w:num w:numId="17">
    <w:abstractNumId w:val="16"/>
  </w:num>
  <w:num w:numId="18">
    <w:abstractNumId w:val="2"/>
  </w:num>
  <w:num w:numId="19">
    <w:abstractNumId w:val="14"/>
  </w:num>
  <w:num w:numId="20">
    <w:abstractNumId w:val="5"/>
  </w:num>
  <w:num w:numId="21">
    <w:abstractNumId w:val="13"/>
  </w:num>
  <w:num w:numId="22">
    <w:abstractNumId w:val="15"/>
  </w:num>
  <w:num w:numId="23">
    <w:abstractNumId w:val="24"/>
  </w:num>
  <w:num w:numId="24">
    <w:abstractNumId w:val="11"/>
  </w:num>
  <w:num w:numId="25">
    <w:abstractNumId w:val="4"/>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DB2"/>
    <w:rsid w:val="00037230"/>
    <w:rsid w:val="001472FA"/>
    <w:rsid w:val="00242B87"/>
    <w:rsid w:val="003839BC"/>
    <w:rsid w:val="003C18AF"/>
    <w:rsid w:val="00403706"/>
    <w:rsid w:val="005E160F"/>
    <w:rsid w:val="00611ED6"/>
    <w:rsid w:val="00627901"/>
    <w:rsid w:val="00723C8D"/>
    <w:rsid w:val="0074129E"/>
    <w:rsid w:val="008A6918"/>
    <w:rsid w:val="008C18DE"/>
    <w:rsid w:val="00AC7DB2"/>
    <w:rsid w:val="00AD6585"/>
    <w:rsid w:val="00AE2674"/>
    <w:rsid w:val="00B37C5D"/>
    <w:rsid w:val="00C03319"/>
    <w:rsid w:val="00C40D32"/>
    <w:rsid w:val="00D82900"/>
    <w:rsid w:val="00DF30E8"/>
    <w:rsid w:val="00E302F5"/>
    <w:rsid w:val="00E73DF3"/>
    <w:rsid w:val="00E92BC2"/>
    <w:rsid w:val="00F118B2"/>
    <w:rsid w:val="00FE304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48E2"/>
  <w15:chartTrackingRefBased/>
  <w15:docId w15:val="{C069B92D-160A-408D-B916-194C28AE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D6585"/>
    <w:pPr>
      <w:spacing w:after="0" w:line="360" w:lineRule="auto"/>
    </w:pPr>
    <w:rPr>
      <w:rFonts w:ascii="Times New Roman" w:hAnsi="Times New Roman"/>
      <w:kern w:val="0"/>
      <w:sz w:val="28"/>
      <w:lang w:val="en-US"/>
      <w14:ligatures w14:val="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AD6585"/>
    <w:rPr>
      <w:color w:val="0563C1" w:themeColor="hyperlink"/>
      <w:u w:val="single"/>
    </w:rPr>
  </w:style>
  <w:style w:type="paragraph" w:styleId="a5">
    <w:name w:val="List Paragraph"/>
    <w:basedOn w:val="a0"/>
    <w:link w:val="a6"/>
    <w:uiPriority w:val="34"/>
    <w:qFormat/>
    <w:rsid w:val="00AD6585"/>
    <w:pPr>
      <w:ind w:left="720"/>
      <w:contextualSpacing/>
    </w:pPr>
  </w:style>
  <w:style w:type="table" w:styleId="a7">
    <w:name w:val="Table Grid"/>
    <w:basedOn w:val="a2"/>
    <w:uiPriority w:val="39"/>
    <w:rsid w:val="00AD6585"/>
    <w:pPr>
      <w:spacing w:after="0" w:line="240" w:lineRule="auto"/>
    </w:pPr>
    <w:rPr>
      <w:rFonts w:ascii="Times New Roman" w:hAnsi="Times New Roman"/>
      <w:kern w:val="0"/>
      <w:sz w:val="28"/>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Unresolved Mention"/>
    <w:basedOn w:val="a1"/>
    <w:uiPriority w:val="99"/>
    <w:semiHidden/>
    <w:unhideWhenUsed/>
    <w:rsid w:val="00AD6585"/>
    <w:rPr>
      <w:color w:val="605E5C"/>
      <w:shd w:val="clear" w:color="auto" w:fill="E1DFDD"/>
    </w:rPr>
  </w:style>
  <w:style w:type="paragraph" w:styleId="a9">
    <w:name w:val="No Spacing"/>
    <w:uiPriority w:val="1"/>
    <w:qFormat/>
    <w:rsid w:val="00C40D32"/>
    <w:pPr>
      <w:spacing w:after="0" w:line="240" w:lineRule="auto"/>
    </w:pPr>
    <w:rPr>
      <w:kern w:val="0"/>
      <w:lang w:val="ru-RU"/>
      <w14:ligatures w14:val="none"/>
    </w:rPr>
  </w:style>
  <w:style w:type="character" w:styleId="aa">
    <w:name w:val="Emphasis"/>
    <w:uiPriority w:val="20"/>
    <w:qFormat/>
    <w:rsid w:val="00C40D32"/>
    <w:rPr>
      <w:i/>
      <w:iCs/>
    </w:rPr>
  </w:style>
  <w:style w:type="character" w:styleId="ab">
    <w:name w:val="Strong"/>
    <w:basedOn w:val="a1"/>
    <w:uiPriority w:val="22"/>
    <w:qFormat/>
    <w:rsid w:val="00C40D32"/>
    <w:rPr>
      <w:b/>
      <w:bCs/>
    </w:rPr>
  </w:style>
  <w:style w:type="paragraph" w:styleId="ac">
    <w:name w:val="Normal (Web)"/>
    <w:basedOn w:val="a0"/>
    <w:uiPriority w:val="99"/>
    <w:unhideWhenUsed/>
    <w:rsid w:val="00C40D32"/>
    <w:pPr>
      <w:spacing w:before="100" w:beforeAutospacing="1" w:after="100" w:afterAutospacing="1" w:line="240" w:lineRule="auto"/>
    </w:pPr>
    <w:rPr>
      <w:rFonts w:eastAsia="Times New Roman" w:cs="Times New Roman"/>
      <w:sz w:val="24"/>
      <w:szCs w:val="24"/>
      <w:lang w:val="uk-UA" w:eastAsia="ru-RU" w:bidi="he-IL"/>
    </w:rPr>
  </w:style>
  <w:style w:type="character" w:customStyle="1" w:styleId="apple-converted-space">
    <w:name w:val="apple-converted-space"/>
    <w:basedOn w:val="a1"/>
    <w:rsid w:val="00C40D32"/>
  </w:style>
  <w:style w:type="character" w:customStyle="1" w:styleId="a6">
    <w:name w:val="Абзац списка Знак"/>
    <w:link w:val="a5"/>
    <w:uiPriority w:val="34"/>
    <w:locked/>
    <w:rsid w:val="00C40D32"/>
    <w:rPr>
      <w:rFonts w:ascii="Times New Roman" w:hAnsi="Times New Roman"/>
      <w:kern w:val="0"/>
      <w:sz w:val="28"/>
      <w:lang w:val="en-US"/>
      <w14:ligatures w14:val="none"/>
    </w:rPr>
  </w:style>
  <w:style w:type="paragraph" w:customStyle="1" w:styleId="1">
    <w:name w:val="Абзац списка1"/>
    <w:basedOn w:val="a0"/>
    <w:qFormat/>
    <w:rsid w:val="00C40D32"/>
    <w:pPr>
      <w:spacing w:after="200" w:line="276" w:lineRule="auto"/>
      <w:ind w:left="720"/>
      <w:contextualSpacing/>
    </w:pPr>
    <w:rPr>
      <w:rFonts w:ascii="Calibri" w:eastAsia="Times New Roman" w:hAnsi="Calibri" w:cs="Times New Roman"/>
      <w:sz w:val="22"/>
      <w:lang w:val="uk-UA"/>
    </w:rPr>
  </w:style>
  <w:style w:type="paragraph" w:styleId="a">
    <w:name w:val="List Number"/>
    <w:basedOn w:val="a0"/>
    <w:rsid w:val="00C40D32"/>
    <w:pPr>
      <w:numPr>
        <w:numId w:val="18"/>
      </w:numPr>
      <w:spacing w:line="240" w:lineRule="auto"/>
      <w:jc w:val="both"/>
    </w:pPr>
    <w:rPr>
      <w:rFonts w:eastAsia="Times New Roman" w:cs="Times New Roman"/>
      <w:szCs w:val="24"/>
      <w:lang w:val="uk-UA" w:eastAsia="ru-RU"/>
    </w:rPr>
  </w:style>
  <w:style w:type="paragraph" w:customStyle="1" w:styleId="xmsonormal">
    <w:name w:val="x_msonormal"/>
    <w:basedOn w:val="a0"/>
    <w:rsid w:val="00C40D32"/>
    <w:pPr>
      <w:spacing w:before="100" w:beforeAutospacing="1" w:after="100" w:afterAutospacing="1" w:line="240" w:lineRule="auto"/>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75675">
      <w:bodyDiv w:val="1"/>
      <w:marLeft w:val="0"/>
      <w:marRight w:val="0"/>
      <w:marTop w:val="0"/>
      <w:marBottom w:val="0"/>
      <w:divBdr>
        <w:top w:val="none" w:sz="0" w:space="0" w:color="auto"/>
        <w:left w:val="none" w:sz="0" w:space="0" w:color="auto"/>
        <w:bottom w:val="none" w:sz="0" w:space="0" w:color="auto"/>
        <w:right w:val="none" w:sz="0" w:space="0" w:color="auto"/>
      </w:divBdr>
    </w:div>
    <w:div w:id="867569271">
      <w:bodyDiv w:val="1"/>
      <w:marLeft w:val="0"/>
      <w:marRight w:val="0"/>
      <w:marTop w:val="0"/>
      <w:marBottom w:val="0"/>
      <w:divBdr>
        <w:top w:val="none" w:sz="0" w:space="0" w:color="auto"/>
        <w:left w:val="none" w:sz="0" w:space="0" w:color="auto"/>
        <w:bottom w:val="none" w:sz="0" w:space="0" w:color="auto"/>
        <w:right w:val="none" w:sz="0" w:space="0" w:color="auto"/>
      </w:divBdr>
    </w:div>
    <w:div w:id="108437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orcid.org/0000-0002-7867-350X" TargetMode="External"/><Relationship Id="rId42" Type="http://schemas.openxmlformats.org/officeDocument/2006/relationships/hyperlink" Target="https://doi.org/10.21003/ea.V192-04" TargetMode="External"/><Relationship Id="rId47" Type="http://schemas.openxmlformats.org/officeDocument/2006/relationships/hyperlink" Target="https://orcid.org/0000-0002-0471-2895" TargetMode="External"/><Relationship Id="rId63" Type="http://schemas.openxmlformats.org/officeDocument/2006/relationships/image" Target="media/image15.png"/><Relationship Id="rId68" Type="http://schemas.openxmlformats.org/officeDocument/2006/relationships/hyperlink" Target="https://orcid.org/0000-0003-2177-987X" TargetMode="External"/><Relationship Id="rId84" Type="http://schemas.openxmlformats.org/officeDocument/2006/relationships/hyperlink" Target="https://orcid.org/0000-0001-8842-6046" TargetMode="External"/><Relationship Id="rId89" Type="http://schemas.openxmlformats.org/officeDocument/2006/relationships/hyperlink" Target="http://n.nikolenko@knute.edu.ua/" TargetMode="External"/><Relationship Id="rId16" Type="http://schemas.openxmlformats.org/officeDocument/2006/relationships/hyperlink" Target="https://knute.edu.ua/blog/read/?pid=41279&amp;en" TargetMode="External"/><Relationship Id="rId107" Type="http://schemas.openxmlformats.org/officeDocument/2006/relationships/theme" Target="theme/theme1.xml"/><Relationship Id="rId11" Type="http://schemas.openxmlformats.org/officeDocument/2006/relationships/hyperlink" Target="https://knute.edu.ua/blog/read/?pid=45956" TargetMode="External"/><Relationship Id="rId32" Type="http://schemas.openxmlformats.org/officeDocument/2006/relationships/hyperlink" Target="https://orcid.org/0000-0002-3744-9691" TargetMode="External"/><Relationship Id="rId37" Type="http://schemas.openxmlformats.org/officeDocument/2006/relationships/hyperlink" Target="mailto:v.dyvak@knute.edu.ua" TargetMode="External"/><Relationship Id="rId53" Type="http://schemas.openxmlformats.org/officeDocument/2006/relationships/hyperlink" Target="https://knute.edu.ua/blog/read/?pid=39332&amp;en" TargetMode="External"/><Relationship Id="rId58" Type="http://schemas.openxmlformats.org/officeDocument/2006/relationships/hyperlink" Target="https://su-journal.com.ua/index.php/journal/article/view/397" TargetMode="External"/><Relationship Id="rId74" Type="http://schemas.openxmlformats.org/officeDocument/2006/relationships/image" Target="media/image18.jpeg"/><Relationship Id="rId79" Type="http://schemas.openxmlformats.org/officeDocument/2006/relationships/hyperlink" Target="mailto:anna.blahodatna2018@knute.edu.ua" TargetMode="External"/><Relationship Id="rId102" Type="http://schemas.openxmlformats.org/officeDocument/2006/relationships/hyperlink" Target="https://knute.edu.ua/blog/read/?pid=42873&amp;en" TargetMode="External"/><Relationship Id="rId5" Type="http://schemas.openxmlformats.org/officeDocument/2006/relationships/hyperlink" Target="https://knute.edu.ua/file/MzY1NA==/2f69fcbeae2c6ac9b58560cb7a6e7c4d.pdf" TargetMode="External"/><Relationship Id="rId90" Type="http://schemas.openxmlformats.org/officeDocument/2006/relationships/hyperlink" Target="https://doi.org/10.37634/efp.2023.12" TargetMode="External"/><Relationship Id="rId95" Type="http://schemas.openxmlformats.org/officeDocument/2006/relationships/hyperlink" Target="https://knute.edu.ua/blog/read/?pid=42868&amp;en" TargetMode="External"/><Relationship Id="rId22" Type="http://schemas.openxmlformats.org/officeDocument/2006/relationships/image" Target="media/image7.jpeg"/><Relationship Id="rId27" Type="http://schemas.openxmlformats.org/officeDocument/2006/relationships/hyperlink" Target="mailto:v.budzyak@knute.edu.ua" TargetMode="External"/><Relationship Id="rId43" Type="http://schemas.openxmlformats.org/officeDocument/2006/relationships/hyperlink" Target="https://orcid.org/0000-0002-6235-968X" TargetMode="External"/><Relationship Id="rId48" Type="http://schemas.openxmlformats.org/officeDocument/2006/relationships/hyperlink" Target="https://knute.edu.ua/blog/read/?pid=39346&amp;en" TargetMode="External"/><Relationship Id="rId64" Type="http://schemas.openxmlformats.org/officeDocument/2006/relationships/hyperlink" Target="mailto:y.tunitska@knute.edu.ua" TargetMode="External"/><Relationship Id="rId69" Type="http://schemas.openxmlformats.org/officeDocument/2006/relationships/hyperlink" Target="https://knute.edu.ua/blog/read/?pid=42889&amp;en" TargetMode="External"/><Relationship Id="rId80" Type="http://schemas.openxmlformats.org/officeDocument/2006/relationships/hyperlink" Target="https://orcid.org/0000-0002-5310-9881" TargetMode="External"/><Relationship Id="rId85" Type="http://schemas.openxmlformats.org/officeDocument/2006/relationships/hyperlink" Target="https://knute.edu.ua/blog/read/?pid=40224&amp;en" TargetMode="External"/><Relationship Id="rId12" Type="http://schemas.openxmlformats.org/officeDocument/2006/relationships/image" Target="media/image3.png"/><Relationship Id="rId17" Type="http://schemas.openxmlformats.org/officeDocument/2006/relationships/image" Target="media/image5.png"/><Relationship Id="rId33" Type="http://schemas.openxmlformats.org/officeDocument/2006/relationships/hyperlink" Target="http://tr.knute.edu.ua/index.php?option=com_content&amp;view=article&amp;id=1981&amp;catid=175&amp;lang=uk" TargetMode="External"/><Relationship Id="rId38" Type="http://schemas.openxmlformats.org/officeDocument/2006/relationships/hyperlink" Target="https://orcid.org/0000-0001-8014-815X" TargetMode="External"/><Relationship Id="rId59" Type="http://schemas.openxmlformats.org/officeDocument/2006/relationships/image" Target="media/image14.jpeg"/><Relationship Id="rId103" Type="http://schemas.openxmlformats.org/officeDocument/2006/relationships/hyperlink" Target="https://orcid.org/0000-0002-0486-9462" TargetMode="External"/><Relationship Id="rId20" Type="http://schemas.openxmlformats.org/officeDocument/2006/relationships/hyperlink" Target="https://knute.edu.ua/blog/read/?pid=42305&amp;en" TargetMode="External"/><Relationship Id="rId41" Type="http://schemas.openxmlformats.org/officeDocument/2006/relationships/hyperlink" Target="mailto:o.kakhovska@knute.edu.ua" TargetMode="External"/><Relationship Id="rId54" Type="http://schemas.openxmlformats.org/officeDocument/2006/relationships/image" Target="media/image13.jpeg"/><Relationship Id="rId62" Type="http://schemas.openxmlformats.org/officeDocument/2006/relationships/hyperlink" Target="https://orcid.org/0000-0003-2272-5224" TargetMode="External"/><Relationship Id="rId70" Type="http://schemas.openxmlformats.org/officeDocument/2006/relationships/image" Target="media/image17.jpeg"/><Relationship Id="rId75" Type="http://schemas.openxmlformats.org/officeDocument/2006/relationships/hyperlink" Target="mailto:y.koval@knute.edu.ua" TargetMode="External"/><Relationship Id="rId83" Type="http://schemas.openxmlformats.org/officeDocument/2006/relationships/hyperlink" Target="mailto:i.pidkaminnyi@knute.edu.ua" TargetMode="External"/><Relationship Id="rId88" Type="http://schemas.openxmlformats.org/officeDocument/2006/relationships/hyperlink" Target="https://knute.edu.ua/blog/read/?pid=45655" TargetMode="External"/><Relationship Id="rId91" Type="http://schemas.openxmlformats.org/officeDocument/2006/relationships/hyperlink" Target="https://doi.org/10.37634/efp.2023.12" TargetMode="External"/><Relationship Id="rId96"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orcid.org/0000-0002-5427-8943" TargetMode="External"/><Relationship Id="rId23" Type="http://schemas.openxmlformats.org/officeDocument/2006/relationships/hyperlink" Target="mailto:m.lipin@knute.edu.ua" TargetMode="External"/><Relationship Id="rId28" Type="http://schemas.openxmlformats.org/officeDocument/2006/relationships/hyperlink" Target="https://are-journal.com/are/article/view/572" TargetMode="External"/><Relationship Id="rId36" Type="http://schemas.openxmlformats.org/officeDocument/2006/relationships/image" Target="media/image9.png"/><Relationship Id="rId49" Type="http://schemas.openxmlformats.org/officeDocument/2006/relationships/image" Target="media/image12.png"/><Relationship Id="rId57" Type="http://schemas.openxmlformats.org/officeDocument/2006/relationships/hyperlink" Target="mailto:r.motoryn@knute.edu.ua" TargetMode="Externa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orcid.org/0000-0003-0313-6942" TargetMode="External"/><Relationship Id="rId44" Type="http://schemas.openxmlformats.org/officeDocument/2006/relationships/hyperlink" Target="https://knute.edu.ua/blog/read/?pid=46489&amp;en" TargetMode="External"/><Relationship Id="rId52" Type="http://schemas.openxmlformats.org/officeDocument/2006/relationships/hyperlink" Target="https://orcid.org/0000-0002-6398-6351" TargetMode="External"/><Relationship Id="rId60" Type="http://schemas.openxmlformats.org/officeDocument/2006/relationships/hyperlink" Target="mailto:e.tereshchenko@knute.edu.ua" TargetMode="External"/><Relationship Id="rId65" Type="http://schemas.openxmlformats.org/officeDocument/2006/relationships/hyperlink" Target="https://orcid.org/0000-0002-8501-1299" TargetMode="External"/><Relationship Id="rId73" Type="http://schemas.openxmlformats.org/officeDocument/2006/relationships/hyperlink" Target="https://knute.edu.ua/blog/read/?pid=41380&amp;en" TargetMode="External"/><Relationship Id="rId78" Type="http://schemas.openxmlformats.org/officeDocument/2006/relationships/image" Target="media/image19.jpeg"/><Relationship Id="rId81" Type="http://schemas.openxmlformats.org/officeDocument/2006/relationships/hyperlink" Target="https://knute.edu.ua/blog/read/?pid=41709&amp;en" TargetMode="External"/><Relationship Id="rId86" Type="http://schemas.openxmlformats.org/officeDocument/2006/relationships/image" Target="media/image21.jpeg"/><Relationship Id="rId94" Type="http://schemas.openxmlformats.org/officeDocument/2006/relationships/hyperlink" Target="https://orcid.org/0000-0002-6890-4853" TargetMode="External"/><Relationship Id="rId99" Type="http://schemas.openxmlformats.org/officeDocument/2006/relationships/hyperlink" Target="https://knute.edu.ua/blog/read/?pid=42866&amp;uk" TargetMode="External"/><Relationship Id="rId101" Type="http://schemas.openxmlformats.org/officeDocument/2006/relationships/hyperlink" Target="https://knute.edu.ua/blog/read/?pid=42865&amp;en" TargetMode="External"/><Relationship Id="rId4" Type="http://schemas.openxmlformats.org/officeDocument/2006/relationships/webSettings" Target="webSettings.xml"/><Relationship Id="rId9" Type="http://schemas.openxmlformats.org/officeDocument/2006/relationships/hyperlink" Target="https://orcid.org/0000-0003-1736-8277" TargetMode="External"/><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hyperlink" Target="https://knute.edu.ua/blog/read/?pid=39597&amp;uk" TargetMode="External"/><Relationship Id="rId34" Type="http://schemas.openxmlformats.org/officeDocument/2006/relationships/hyperlink" Target="https://journals.knute.edu.ua/scientia-fructuosa/article/view/1342" TargetMode="External"/><Relationship Id="rId50" Type="http://schemas.openxmlformats.org/officeDocument/2006/relationships/oleObject" Target="embeddings/oleObject1.bin"/><Relationship Id="rId55" Type="http://schemas.openxmlformats.org/officeDocument/2006/relationships/hyperlink" Target="https://orcid.org/0000-0001-9344-2315" TargetMode="External"/><Relationship Id="rId76" Type="http://schemas.openxmlformats.org/officeDocument/2006/relationships/hyperlink" Target="https://knute.edu.ua/blog/read/?pid=42862&amp;en" TargetMode="External"/><Relationship Id="rId97" Type="http://schemas.openxmlformats.org/officeDocument/2006/relationships/hyperlink" Target="mailto:o.piankova@knute.edu.ua" TargetMode="External"/><Relationship Id="rId104" Type="http://schemas.openxmlformats.org/officeDocument/2006/relationships/hyperlink" Target="https://orcid.org/0000-0002-3839-6018" TargetMode="External"/><Relationship Id="rId7" Type="http://schemas.openxmlformats.org/officeDocument/2006/relationships/hyperlink" Target="mailto:v.kotliar@knute.edu.ua" TargetMode="External"/><Relationship Id="rId71" Type="http://schemas.openxmlformats.org/officeDocument/2006/relationships/hyperlink" Target="mailto:l.sarkisian@knute.edu.ua" TargetMode="External"/><Relationship Id="rId92" Type="http://schemas.openxmlformats.org/officeDocument/2006/relationships/hyperlink" Target="https://doi.org/10.37634/efp.2023.12" TargetMode="External"/><Relationship Id="rId2" Type="http://schemas.openxmlformats.org/officeDocument/2006/relationships/styles" Target="styles.xml"/><Relationship Id="rId29" Type="http://schemas.openxmlformats.org/officeDocument/2006/relationships/hyperlink" Target="https://are-journal.com/are/issue/view/31" TargetMode="External"/><Relationship Id="rId24" Type="http://schemas.openxmlformats.org/officeDocument/2006/relationships/hyperlink" Target="http://orcid.org/0000-0003-0940-088X" TargetMode="External"/><Relationship Id="rId40" Type="http://schemas.openxmlformats.org/officeDocument/2006/relationships/image" Target="media/image10.png"/><Relationship Id="rId45" Type="http://schemas.openxmlformats.org/officeDocument/2006/relationships/image" Target="media/image11.png"/><Relationship Id="rId66" Type="http://schemas.openxmlformats.org/officeDocument/2006/relationships/hyperlink" Target="https://knute.edu.ua/blog/read/?pid=42885&amp;en" TargetMode="External"/><Relationship Id="rId87" Type="http://schemas.openxmlformats.org/officeDocument/2006/relationships/hyperlink" Target="https://orcid.org/0000-0001-9764-3720" TargetMode="External"/><Relationship Id="rId61" Type="http://schemas.openxmlformats.org/officeDocument/2006/relationships/hyperlink" Target="https://knute.edu.ua/blog/read/?pid=43154&amp;en" TargetMode="External"/><Relationship Id="rId82" Type="http://schemas.openxmlformats.org/officeDocument/2006/relationships/image" Target="media/image20.jpeg"/><Relationship Id="rId19" Type="http://schemas.openxmlformats.org/officeDocument/2006/relationships/hyperlink" Target="mailto:o.alenkin@knute.edu.ua" TargetMode="External"/><Relationship Id="rId14" Type="http://schemas.openxmlformats.org/officeDocument/2006/relationships/hyperlink" Target="mailto:v.belova@knute.edu.ua" TargetMode="External"/><Relationship Id="rId30" Type="http://schemas.openxmlformats.org/officeDocument/2006/relationships/hyperlink" Target="https://are-journal.com/are/issue/view/35" TargetMode="External"/><Relationship Id="rId35" Type="http://schemas.openxmlformats.org/officeDocument/2006/relationships/hyperlink" Target="https://www.researchgate.net/publication/371891967_Eksportnij_potencial_molocnoi_galuzi_Ukraini" TargetMode="External"/><Relationship Id="rId56" Type="http://schemas.openxmlformats.org/officeDocument/2006/relationships/hyperlink" Target="https://knute.edu.ua/blog/read/?pid=41157&amp;uk" TargetMode="External"/><Relationship Id="rId77" Type="http://schemas.openxmlformats.org/officeDocument/2006/relationships/hyperlink" Target="https://orcid.org/0000-0001-6578-2996" TargetMode="External"/><Relationship Id="rId100" Type="http://schemas.openxmlformats.org/officeDocument/2006/relationships/image" Target="media/image24.jpeg"/><Relationship Id="rId105" Type="http://schemas.openxmlformats.org/officeDocument/2006/relationships/hyperlink" Target="mailto:y.demkiv@knute.edu.ua" TargetMode="External"/><Relationship Id="rId8" Type="http://schemas.openxmlformats.org/officeDocument/2006/relationships/hyperlink" Target="https://www.springer.com/journal/10559/" TargetMode="External"/><Relationship Id="rId51" Type="http://schemas.openxmlformats.org/officeDocument/2006/relationships/hyperlink" Target="mailto:v.khmurova@knute.edu.ua" TargetMode="External"/><Relationship Id="rId72" Type="http://schemas.openxmlformats.org/officeDocument/2006/relationships/hyperlink" Target="https://orcid.org/0000-0003-3030-5000" TargetMode="External"/><Relationship Id="rId93" Type="http://schemas.openxmlformats.org/officeDocument/2006/relationships/image" Target="media/image22.jpeg"/><Relationship Id="rId98" Type="http://schemas.openxmlformats.org/officeDocument/2006/relationships/hyperlink" Target="https://orcid.org/0000-0002-7491-6543" TargetMode="External"/><Relationship Id="rId3" Type="http://schemas.openxmlformats.org/officeDocument/2006/relationships/settings" Target="settings.xml"/><Relationship Id="rId25" Type="http://schemas.openxmlformats.org/officeDocument/2006/relationships/hyperlink" Target="https://knute.edu.ua/blog/read/?pid=113&amp;en" TargetMode="External"/><Relationship Id="rId46" Type="http://schemas.openxmlformats.org/officeDocument/2006/relationships/hyperlink" Target="mailto:k.nikolayets@knute.edu.ua" TargetMode="External"/><Relationship Id="rId67"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Pages>
  <Words>25197</Words>
  <Characters>14363</Characters>
  <Application>Microsoft Office Word</Application>
  <DocSecurity>0</DocSecurity>
  <Lines>119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 Nypadymka</dc:creator>
  <cp:keywords/>
  <dc:description/>
  <cp:lastModifiedBy>Ковальова Марія Леонідівна</cp:lastModifiedBy>
  <cp:revision>15</cp:revision>
  <dcterms:created xsi:type="dcterms:W3CDTF">2024-01-11T19:43:00Z</dcterms:created>
  <dcterms:modified xsi:type="dcterms:W3CDTF">2024-01-12T09:26:00Z</dcterms:modified>
</cp:coreProperties>
</file>